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69AE" w:rsidRDefault="002A05CB" w:rsidP="002A05CB">
      <w:pPr>
        <w:ind w:left="5670"/>
        <w:jc w:val="center"/>
        <w:rPr>
          <w:rFonts w:ascii="Liberation Serif" w:hAnsi="Liberation Serif" w:cs="Liberation Serif"/>
        </w:rPr>
      </w:pPr>
      <w:r w:rsidRPr="00B73F0F">
        <w:rPr>
          <w:rFonts w:ascii="Liberation Serif" w:hAnsi="Liberation Serif" w:cs="Liberation Serif"/>
        </w:rPr>
        <w:t>УТВЕРЖДЕНА</w:t>
      </w:r>
    </w:p>
    <w:p w:rsidR="002A05CB" w:rsidRDefault="002A05CB" w:rsidP="002A05CB">
      <w:pPr>
        <w:ind w:left="5670"/>
        <w:jc w:val="center"/>
        <w:rPr>
          <w:rFonts w:ascii="Liberation Serif" w:hAnsi="Liberation Serif" w:cs="Liberation Serif"/>
        </w:rPr>
      </w:pPr>
      <w:r w:rsidRPr="00B73F0F">
        <w:rPr>
          <w:rFonts w:ascii="Liberation Serif" w:hAnsi="Liberation Serif" w:cs="Liberation Serif"/>
        </w:rPr>
        <w:t xml:space="preserve">Распоряжением председателя Территориальной избирательной комиссии </w:t>
      </w:r>
      <w:r w:rsidR="007E69AE">
        <w:rPr>
          <w:rFonts w:ascii="Liberation Serif" w:hAnsi="Liberation Serif" w:cs="Liberation Serif"/>
        </w:rPr>
        <w:t>№ 2 Свердловского</w:t>
      </w:r>
      <w:r>
        <w:rPr>
          <w:rFonts w:ascii="Liberation Serif" w:hAnsi="Liberation Serif" w:cs="Liberation Serif"/>
        </w:rPr>
        <w:t xml:space="preserve"> района города Перми</w:t>
      </w:r>
      <w:r w:rsidRPr="00B73F0F">
        <w:rPr>
          <w:rFonts w:ascii="Liberation Serif" w:hAnsi="Liberation Serif" w:cs="Liberation Serif"/>
        </w:rPr>
        <w:t xml:space="preserve"> </w:t>
      </w:r>
    </w:p>
    <w:p w:rsidR="002A05CB" w:rsidRPr="00B73F0F" w:rsidRDefault="002A05CB" w:rsidP="002A05CB">
      <w:pPr>
        <w:ind w:left="5670"/>
        <w:jc w:val="center"/>
        <w:rPr>
          <w:rFonts w:ascii="Liberation Serif" w:hAnsi="Liberation Serif" w:cs="Liberation Serif"/>
        </w:rPr>
      </w:pPr>
      <w:r w:rsidRPr="00B73F0F">
        <w:rPr>
          <w:rFonts w:ascii="Liberation Serif" w:hAnsi="Liberation Serif" w:cs="Liberation Serif"/>
        </w:rPr>
        <w:t xml:space="preserve">от </w:t>
      </w:r>
      <w:r>
        <w:rPr>
          <w:rFonts w:ascii="Liberation Serif" w:hAnsi="Liberation Serif" w:cs="Liberation Serif"/>
        </w:rPr>
        <w:t xml:space="preserve">15.11.2023 № </w:t>
      </w:r>
      <w:r w:rsidR="007E69AE">
        <w:rPr>
          <w:rFonts w:ascii="Liberation Serif" w:hAnsi="Liberation Serif" w:cs="Liberation Serif"/>
        </w:rPr>
        <w:t>31</w:t>
      </w:r>
      <w:r w:rsidR="00AD6FE6">
        <w:rPr>
          <w:rFonts w:ascii="Liberation Serif" w:hAnsi="Liberation Serif" w:cs="Liberation Serif"/>
        </w:rPr>
        <w:t>-р</w:t>
      </w:r>
    </w:p>
    <w:p w:rsidR="002A05CB" w:rsidRPr="00B73F0F" w:rsidRDefault="002A05CB" w:rsidP="002A05CB">
      <w:pPr>
        <w:jc w:val="center"/>
        <w:rPr>
          <w:rFonts w:ascii="Liberation Serif" w:hAnsi="Liberation Serif" w:cs="Liberation Serif"/>
          <w:b/>
          <w:szCs w:val="28"/>
        </w:rPr>
      </w:pPr>
    </w:p>
    <w:p w:rsidR="00AD6FE6" w:rsidRDefault="002A05CB" w:rsidP="002A05CB">
      <w:pPr>
        <w:jc w:val="center"/>
        <w:rPr>
          <w:rFonts w:ascii="Liberation Serif" w:hAnsi="Liberation Serif" w:cs="Liberation Serif"/>
          <w:b/>
          <w:szCs w:val="28"/>
        </w:rPr>
      </w:pPr>
      <w:r w:rsidRPr="00B73F0F">
        <w:rPr>
          <w:rFonts w:ascii="Liberation Serif" w:hAnsi="Liberation Serif" w:cs="Liberation Serif"/>
          <w:b/>
          <w:szCs w:val="28"/>
        </w:rPr>
        <w:t>Политика обработки персональных данных на официальном сайте</w:t>
      </w:r>
    </w:p>
    <w:p w:rsidR="002A05CB" w:rsidRPr="00763FDE" w:rsidRDefault="002A05CB" w:rsidP="002A05CB">
      <w:pPr>
        <w:jc w:val="center"/>
        <w:rPr>
          <w:rFonts w:ascii="Liberation Serif" w:hAnsi="Liberation Serif" w:cs="Liberation Serif"/>
          <w:b/>
          <w:szCs w:val="28"/>
        </w:rPr>
      </w:pPr>
      <w:r w:rsidRPr="00B73F0F">
        <w:rPr>
          <w:rFonts w:ascii="Liberation Serif" w:hAnsi="Liberation Serif" w:cs="Liberation Serif"/>
          <w:b/>
          <w:szCs w:val="28"/>
        </w:rPr>
        <w:t>Террито</w:t>
      </w:r>
      <w:r>
        <w:rPr>
          <w:rFonts w:ascii="Liberation Serif" w:hAnsi="Liberation Serif" w:cs="Liberation Serif"/>
          <w:b/>
          <w:szCs w:val="28"/>
        </w:rPr>
        <w:t>риальной избирательной комиссии</w:t>
      </w:r>
      <w:r w:rsidR="007E69AE">
        <w:rPr>
          <w:rFonts w:ascii="Liberation Serif" w:hAnsi="Liberation Serif" w:cs="Liberation Serif"/>
          <w:b/>
          <w:szCs w:val="28"/>
        </w:rPr>
        <w:t xml:space="preserve"> № 2</w:t>
      </w:r>
    </w:p>
    <w:p w:rsidR="00AD6FE6" w:rsidRDefault="007E69AE" w:rsidP="002A05CB">
      <w:pPr>
        <w:jc w:val="center"/>
        <w:rPr>
          <w:rFonts w:ascii="Liberation Serif" w:hAnsi="Liberation Serif" w:cs="Liberation Serif"/>
          <w:b/>
          <w:szCs w:val="28"/>
        </w:rPr>
      </w:pPr>
      <w:r>
        <w:rPr>
          <w:rFonts w:ascii="Liberation Serif" w:hAnsi="Liberation Serif" w:cs="Liberation Serif"/>
          <w:b/>
          <w:szCs w:val="28"/>
        </w:rPr>
        <w:t>Свердловского</w:t>
      </w:r>
      <w:r w:rsidR="00AD6FE6" w:rsidRPr="00AD6FE6">
        <w:rPr>
          <w:rFonts w:ascii="Liberation Serif" w:hAnsi="Liberation Serif" w:cs="Liberation Serif"/>
          <w:b/>
          <w:szCs w:val="28"/>
        </w:rPr>
        <w:t xml:space="preserve"> района города Перми </w:t>
      </w:r>
    </w:p>
    <w:p w:rsidR="00AD6FE6" w:rsidRPr="00AD6FE6" w:rsidRDefault="00AD6FE6" w:rsidP="002A05CB">
      <w:pPr>
        <w:jc w:val="center"/>
        <w:rPr>
          <w:rFonts w:ascii="Liberation Serif" w:hAnsi="Liberation Serif" w:cs="Liberation Serif"/>
          <w:b/>
          <w:szCs w:val="28"/>
        </w:rPr>
      </w:pPr>
    </w:p>
    <w:p w:rsidR="002A05CB" w:rsidRPr="00B73F0F" w:rsidRDefault="002A05CB" w:rsidP="002A05CB">
      <w:pPr>
        <w:jc w:val="center"/>
        <w:rPr>
          <w:rFonts w:ascii="Liberation Serif" w:hAnsi="Liberation Serif" w:cs="Liberation Serif"/>
          <w:b/>
          <w:szCs w:val="28"/>
        </w:rPr>
      </w:pPr>
      <w:r w:rsidRPr="00B73F0F">
        <w:rPr>
          <w:rFonts w:ascii="Liberation Serif" w:hAnsi="Liberation Serif" w:cs="Liberation Serif"/>
          <w:b/>
          <w:szCs w:val="28"/>
        </w:rPr>
        <w:t>1. Общие положения</w:t>
      </w:r>
    </w:p>
    <w:p w:rsidR="002A05CB" w:rsidRPr="00B73F0F" w:rsidRDefault="002A05CB" w:rsidP="002A05CB">
      <w:pPr>
        <w:jc w:val="center"/>
        <w:rPr>
          <w:rFonts w:ascii="Liberation Serif" w:hAnsi="Liberation Serif" w:cs="Liberation Serif"/>
          <w:b/>
          <w:szCs w:val="28"/>
        </w:rPr>
      </w:pP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1.1. Настоящая Политика в отношении обработки персональных данных (далее – «Политика») подготовлена в соответствии с п. 2 ч. 1 ст. 18.1 Федерального закона Российской Федерации №</w:t>
      </w:r>
      <w:r>
        <w:rPr>
          <w:rFonts w:ascii="Liberation Serif" w:hAnsi="Liberation Serif" w:cs="Liberation Serif"/>
          <w:szCs w:val="28"/>
          <w:lang w:val="en-US"/>
        </w:rPr>
        <w:t> </w:t>
      </w:r>
      <w:r w:rsidRPr="00B73F0F">
        <w:rPr>
          <w:rFonts w:ascii="Liberation Serif" w:hAnsi="Liberation Serif" w:cs="Liberation Serif"/>
          <w:szCs w:val="28"/>
        </w:rPr>
        <w:t xml:space="preserve">152-ФЗ от 27.07.2006 </w:t>
      </w:r>
      <w:r w:rsidRPr="00763FDE">
        <w:rPr>
          <w:rFonts w:ascii="Liberation Serif" w:hAnsi="Liberation Serif" w:cs="Liberation Serif"/>
          <w:szCs w:val="28"/>
        </w:rPr>
        <w:br/>
      </w:r>
      <w:r w:rsidRPr="00B73F0F">
        <w:rPr>
          <w:rFonts w:ascii="Liberation Serif" w:hAnsi="Liberation Serif" w:cs="Liberation Serif"/>
          <w:szCs w:val="28"/>
        </w:rPr>
        <w:t>«О персональных данных» (далее – «Федеральный закон №</w:t>
      </w:r>
      <w:r>
        <w:rPr>
          <w:rFonts w:ascii="Liberation Serif" w:hAnsi="Liberation Serif" w:cs="Liberation Serif"/>
          <w:szCs w:val="28"/>
          <w:lang w:val="en-US"/>
        </w:rPr>
        <w:t> </w:t>
      </w:r>
      <w:r w:rsidRPr="00B73F0F">
        <w:rPr>
          <w:rFonts w:ascii="Liberation Serif" w:hAnsi="Liberation Serif" w:cs="Liberation Serif"/>
          <w:szCs w:val="28"/>
        </w:rPr>
        <w:t xml:space="preserve">152-ФЗ») и определяет политику Территориальной избирательной комиссии </w:t>
      </w:r>
      <w:r w:rsidR="007E69AE">
        <w:rPr>
          <w:rFonts w:ascii="Liberation Serif" w:hAnsi="Liberation Serif" w:cs="Liberation Serif"/>
          <w:szCs w:val="28"/>
        </w:rPr>
        <w:t>№ 2 Свердловского</w:t>
      </w:r>
      <w:r w:rsidR="00AD6FE6">
        <w:rPr>
          <w:rFonts w:ascii="Liberation Serif" w:hAnsi="Liberation Serif" w:cs="Liberation Serif"/>
          <w:szCs w:val="28"/>
        </w:rPr>
        <w:t xml:space="preserve"> района города Перми</w:t>
      </w:r>
      <w:r w:rsidR="00AD6FE6" w:rsidRPr="00B73F0F">
        <w:rPr>
          <w:rFonts w:ascii="Liberation Serif" w:hAnsi="Liberation Serif" w:cs="Liberation Serif"/>
          <w:szCs w:val="28"/>
        </w:rPr>
        <w:t xml:space="preserve"> </w:t>
      </w:r>
      <w:r w:rsidRPr="00B73F0F">
        <w:rPr>
          <w:rFonts w:ascii="Liberation Serif" w:hAnsi="Liberation Serif" w:cs="Liberation Serif"/>
          <w:szCs w:val="28"/>
        </w:rPr>
        <w:t>(далее – «Комиссия») в области обработки и защиты персональных данных (далее – персональные данные), в отношении соблюдения прав и свобод граждан при обработке персональных данных, особенности сбора, хранения, использования и передачи персональных данны</w:t>
      </w:r>
      <w:bookmarkStart w:id="0" w:name="_GoBack"/>
      <w:bookmarkEnd w:id="0"/>
      <w:r w:rsidRPr="00B73F0F">
        <w:rPr>
          <w:rFonts w:ascii="Liberation Serif" w:hAnsi="Liberation Serif" w:cs="Liberation Serif"/>
          <w:szCs w:val="28"/>
        </w:rPr>
        <w:t xml:space="preserve">х, реализуемые требования к защите персональных данных. </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1.2. Под персональными данными понимается любая информация, относящаяся прямо или косвенно к определенному или определяемому физическому лицу (гражданину). </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1.3. Под обработкой персональных данных понимается любое действие (операция) или совокупность действий (операций) с персональными данными, совершаемых с использованием средств автоматизации и/или без использования таких средств. К таким действиям (операциям) относятся в частности: сбор, запись, систематизация, накопление, хранение, уточнение (обновление, изменение), извлечение, использование, передача (предоставление, доступ), сопоставление, обезличивание, блокирование, удаление, уничтожение персональных данных. </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1.4. Под безопасностью персональных данных понимается защищенность персональных данных от неправомерного и/или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1.5. Политика действует в отношении всех персональных данных, обрабатываемых Комиссией с использованием средств автоматизации, а также без использования таких средств, в том числе на действия, связанные с обработкой персональных данных на официальном сайте Комиссии в сети «Интернет», расположенном по адресу: </w:t>
      </w:r>
      <w:r w:rsidR="00AD6FE6" w:rsidRPr="002A05CB">
        <w:rPr>
          <w:szCs w:val="28"/>
        </w:rPr>
        <w:t>59t03</w:t>
      </w:r>
      <w:r w:rsidR="007E69AE">
        <w:rPr>
          <w:szCs w:val="28"/>
        </w:rPr>
        <w:t>4</w:t>
      </w:r>
      <w:r w:rsidR="00AD6FE6" w:rsidRPr="002A05CB">
        <w:rPr>
          <w:szCs w:val="28"/>
        </w:rPr>
        <w:t>.permkrai.ru</w:t>
      </w:r>
      <w:r w:rsidR="00AD6FE6">
        <w:rPr>
          <w:szCs w:val="28"/>
        </w:rPr>
        <w:t xml:space="preserve"> </w:t>
      </w:r>
      <w:r w:rsidRPr="00B73F0F">
        <w:rPr>
          <w:rFonts w:ascii="Liberation Serif" w:hAnsi="Liberation Serif" w:cs="Liberation Serif"/>
          <w:szCs w:val="28"/>
        </w:rPr>
        <w:t xml:space="preserve">(далее – «Сайт»). </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 xml:space="preserve">1.6. Использование Сайта Пользователем также означает его согласие с правилами настоящей Политики и указанными в ней условиями обработки персональных данных. </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1.7. Настоящая Политика распространяется на отношения в области обработки персональных данных, возникшие у Комиссии как до, так и после утверждения Политики. </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1.8. Политика является общедоступной и подлежит публикации в информационно-телекоммуникационной сети «Интернет» на официальном сайте Комиссии.</w:t>
      </w:r>
    </w:p>
    <w:p w:rsidR="002A05CB" w:rsidRPr="00B73F0F" w:rsidRDefault="002A05CB" w:rsidP="002A05CB">
      <w:pPr>
        <w:ind w:firstLine="709"/>
        <w:jc w:val="both"/>
        <w:rPr>
          <w:rFonts w:ascii="Liberation Serif" w:hAnsi="Liberation Serif" w:cs="Liberation Serif"/>
          <w:szCs w:val="28"/>
        </w:rPr>
      </w:pPr>
    </w:p>
    <w:p w:rsidR="002A05CB" w:rsidRPr="00B73F0F" w:rsidRDefault="002A05CB" w:rsidP="002A05CB">
      <w:pPr>
        <w:jc w:val="center"/>
        <w:rPr>
          <w:rFonts w:ascii="Liberation Serif" w:hAnsi="Liberation Serif" w:cs="Liberation Serif"/>
          <w:b/>
          <w:szCs w:val="28"/>
        </w:rPr>
      </w:pPr>
      <w:r w:rsidRPr="00B73F0F">
        <w:rPr>
          <w:rFonts w:ascii="Liberation Serif" w:hAnsi="Liberation Serif" w:cs="Liberation Serif"/>
          <w:b/>
          <w:szCs w:val="28"/>
        </w:rPr>
        <w:t>2. Правовые основания и цели обработки Персональных данных</w:t>
      </w:r>
    </w:p>
    <w:p w:rsidR="002A05CB" w:rsidRPr="00B73F0F" w:rsidRDefault="002A05CB" w:rsidP="002A05CB">
      <w:pPr>
        <w:jc w:val="center"/>
        <w:rPr>
          <w:rFonts w:ascii="Liberation Serif" w:hAnsi="Liberation Serif" w:cs="Liberation Serif"/>
          <w:b/>
          <w:szCs w:val="28"/>
        </w:rPr>
      </w:pPr>
    </w:p>
    <w:p w:rsidR="002A05CB" w:rsidRPr="00B73F0F" w:rsidRDefault="002A05CB" w:rsidP="002A05CB">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2.1. Правовым основанием обработки персональных данных является совокупность нормативных правовых актов, во исполнение которых и в соответствии с которыми Комиссия осуществляет обработку персональных данных, в том числе: </w:t>
      </w:r>
      <w:hyperlink r:id="rId7" w:history="1">
        <w:r w:rsidRPr="00B73F0F">
          <w:rPr>
            <w:rFonts w:ascii="Liberation Serif" w:hAnsi="Liberation Serif" w:cs="Liberation Serif"/>
            <w:szCs w:val="28"/>
          </w:rPr>
          <w:t>Конституция</w:t>
        </w:r>
      </w:hyperlink>
      <w:r w:rsidRPr="00B73F0F">
        <w:rPr>
          <w:rFonts w:ascii="Liberation Serif" w:hAnsi="Liberation Serif" w:cs="Liberation Serif"/>
          <w:szCs w:val="28"/>
        </w:rPr>
        <w:t xml:space="preserve"> Российской Федерации; Трудовой </w:t>
      </w:r>
      <w:hyperlink r:id="rId8" w:history="1">
        <w:r w:rsidRPr="00B73F0F">
          <w:rPr>
            <w:rFonts w:ascii="Liberation Serif" w:hAnsi="Liberation Serif" w:cs="Liberation Serif"/>
            <w:szCs w:val="28"/>
          </w:rPr>
          <w:t>кодекс</w:t>
        </w:r>
      </w:hyperlink>
      <w:r w:rsidRPr="00B73F0F">
        <w:rPr>
          <w:rFonts w:ascii="Liberation Serif" w:hAnsi="Liberation Serif" w:cs="Liberation Serif"/>
          <w:szCs w:val="28"/>
        </w:rPr>
        <w:t xml:space="preserve"> Российской Федерации; Федеральный </w:t>
      </w:r>
      <w:hyperlink r:id="rId9" w:history="1">
        <w:r w:rsidRPr="00B73F0F">
          <w:rPr>
            <w:rFonts w:ascii="Liberation Serif" w:hAnsi="Liberation Serif" w:cs="Liberation Serif"/>
            <w:szCs w:val="28"/>
          </w:rPr>
          <w:t>закон</w:t>
        </w:r>
      </w:hyperlink>
      <w:r w:rsidRPr="00B73F0F">
        <w:rPr>
          <w:rFonts w:ascii="Liberation Serif" w:hAnsi="Liberation Serif" w:cs="Liberation Serif"/>
          <w:szCs w:val="28"/>
        </w:rPr>
        <w:t xml:space="preserve"> от 27.07.2004 №</w:t>
      </w:r>
      <w:r>
        <w:rPr>
          <w:rFonts w:ascii="Liberation Serif" w:hAnsi="Liberation Serif" w:cs="Liberation Serif"/>
          <w:szCs w:val="28"/>
          <w:lang w:val="en-US"/>
        </w:rPr>
        <w:t> </w:t>
      </w:r>
      <w:r w:rsidRPr="00B73F0F">
        <w:rPr>
          <w:rFonts w:ascii="Liberation Serif" w:hAnsi="Liberation Serif" w:cs="Liberation Serif"/>
          <w:szCs w:val="28"/>
        </w:rPr>
        <w:t>79-ФЗ</w:t>
      </w:r>
      <w:r w:rsidRPr="00763FDE">
        <w:rPr>
          <w:rFonts w:ascii="Liberation Serif" w:hAnsi="Liberation Serif" w:cs="Liberation Serif"/>
          <w:szCs w:val="28"/>
        </w:rPr>
        <w:br/>
      </w:r>
      <w:r w:rsidRPr="00B73F0F">
        <w:rPr>
          <w:rFonts w:ascii="Liberation Serif" w:hAnsi="Liberation Serif" w:cs="Liberation Serif"/>
          <w:szCs w:val="28"/>
        </w:rPr>
        <w:t>«О государственной гражданской службе Российской Федерации»; Фе</w:t>
      </w:r>
      <w:r>
        <w:rPr>
          <w:rFonts w:ascii="Liberation Serif" w:hAnsi="Liberation Serif" w:cs="Liberation Serif"/>
          <w:szCs w:val="28"/>
        </w:rPr>
        <w:t>деральный закон от 12.06.2002 №</w:t>
      </w:r>
      <w:r>
        <w:rPr>
          <w:rFonts w:ascii="Liberation Serif" w:hAnsi="Liberation Serif" w:cs="Liberation Serif"/>
          <w:szCs w:val="28"/>
          <w:lang w:val="en-US"/>
        </w:rPr>
        <w:t> </w:t>
      </w:r>
      <w:r w:rsidRPr="00B73F0F">
        <w:rPr>
          <w:rFonts w:ascii="Liberation Serif" w:hAnsi="Liberation Serif" w:cs="Liberation Serif"/>
          <w:szCs w:val="28"/>
        </w:rPr>
        <w:t>67-ФЗ «Об основных гарантиях избирательных прав и права на участие в референдуме граждан Российской Федерации»; Федеральный закон от 10.01.2003 № 20-ФЗ «О Государственной автоматизированной системе Российской Федерации «Выборы»; Фе</w:t>
      </w:r>
      <w:r>
        <w:rPr>
          <w:rFonts w:ascii="Liberation Serif" w:hAnsi="Liberation Serif" w:cs="Liberation Serif"/>
          <w:szCs w:val="28"/>
        </w:rPr>
        <w:t>деральный закон от 02.05.2006 №</w:t>
      </w:r>
      <w:r>
        <w:rPr>
          <w:rFonts w:ascii="Liberation Serif" w:hAnsi="Liberation Serif" w:cs="Liberation Serif"/>
          <w:szCs w:val="28"/>
          <w:lang w:val="en-US"/>
        </w:rPr>
        <w:t> </w:t>
      </w:r>
      <w:r w:rsidRPr="00B73F0F">
        <w:rPr>
          <w:rFonts w:ascii="Liberation Serif" w:hAnsi="Liberation Serif" w:cs="Liberation Serif"/>
          <w:szCs w:val="28"/>
        </w:rPr>
        <w:t>59-ФЗ «О порядке рассмотрения обращений граждан Российской Федерации»; Закон Пермс</w:t>
      </w:r>
      <w:r>
        <w:rPr>
          <w:rFonts w:ascii="Liberation Serif" w:hAnsi="Liberation Serif" w:cs="Liberation Serif"/>
          <w:szCs w:val="28"/>
        </w:rPr>
        <w:t>кого края от 20.02.2007 №</w:t>
      </w:r>
      <w:r>
        <w:rPr>
          <w:rFonts w:ascii="Liberation Serif" w:hAnsi="Liberation Serif" w:cs="Liberation Serif"/>
          <w:szCs w:val="28"/>
          <w:lang w:val="en-US"/>
        </w:rPr>
        <w:t> </w:t>
      </w:r>
      <w:r>
        <w:rPr>
          <w:rFonts w:ascii="Liberation Serif" w:hAnsi="Liberation Serif" w:cs="Liberation Serif"/>
          <w:szCs w:val="28"/>
        </w:rPr>
        <w:t xml:space="preserve">4-ПК </w:t>
      </w:r>
      <w:r w:rsidRPr="00B73F0F">
        <w:rPr>
          <w:rFonts w:ascii="Liberation Serif" w:hAnsi="Liberation Serif" w:cs="Liberation Serif"/>
          <w:szCs w:val="28"/>
        </w:rPr>
        <w:t>«О территориальных избирательных комиссиях Пермского края»; Закон Пермского края от 09.11.2009 № 525-ПК «О выборах депутатов представительных органов муниципальных образований в Пермском крае»; Закон Пермского края от 14.08.2007 № 86-ПК «О местном референдуме в Пермском крае», постановления Центральной избирательной комиссии Российской Федерации, Избирательной комиссии Пермского края, решения Комиссии по вопросам обработки персональных, согласие субъектов персональных данных на обработку их персональных данных и иные нормативные правовые акты, регулирующие отношения, связанные с деятельностью Комиссии в области обработки персональных данных.</w:t>
      </w:r>
    </w:p>
    <w:p w:rsidR="002A05CB" w:rsidRPr="00B73F0F" w:rsidRDefault="002A05CB" w:rsidP="002A05CB">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2.2. Обработка персональных данных осуществляется в целях  выполнения возложенных на Комиссию функций, полномочий и обязанностей в соответствии с законодательством Российской Федерации, в том числе обеспечения кадровой работы, бухгалтерского учета, обеспечения регистрации (учета) избирателей, участников референдума, обеспечения гарантий избирательных прав и права на участие в референдуме граждан Российской Федерации, законных интересов субъектов персональных данных и в целях противодействия коррупции. </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2.3. Обработка персональных данных может осуществляться Комиссией в следующих случаях и на следующих правовых основаниях: </w:t>
      </w:r>
    </w:p>
    <w:p w:rsidR="002A05CB" w:rsidRPr="00B73F0F" w:rsidRDefault="002A05CB" w:rsidP="002A05CB">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обработка персональных данных осуществляется только с согласия субъекта персональных данных, выраженного в любой форме, позволяющей подтвер</w:t>
      </w:r>
      <w:r w:rsidRPr="00B73F0F">
        <w:rPr>
          <w:rFonts w:ascii="Liberation Serif" w:hAnsi="Liberation Serif" w:cs="Liberation Serif"/>
          <w:szCs w:val="28"/>
        </w:rPr>
        <w:lastRenderedPageBreak/>
        <w:t>дить факт получения согласия, в том числе способами, указанными в пункте 1.6 настоящей Политики;</w:t>
      </w:r>
    </w:p>
    <w:p w:rsidR="002A05CB" w:rsidRPr="00B73F0F" w:rsidRDefault="002A05CB" w:rsidP="002A05CB">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достижения целей, предусмотренных федеральными законами, законами Пермского края, для осуществления и выполнения возложенных на Комиссию функций, полномочий и обязанностей; </w:t>
      </w:r>
    </w:p>
    <w:p w:rsidR="002A05CB" w:rsidRPr="00B73F0F" w:rsidRDefault="002A05CB" w:rsidP="002A05CB">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для осуществления прав и законных интересов Комиссии или третьих лиц либо для достижения общественно значимых целей при условии, что при этом не нарушаются права и свободы субъекта персональных данных; </w:t>
      </w:r>
    </w:p>
    <w:p w:rsidR="002A05CB" w:rsidRPr="00B73F0F" w:rsidRDefault="002A05CB" w:rsidP="002A05CB">
      <w:pPr>
        <w:ind w:firstLine="709"/>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в иных целях, предусмотренных настоящей Политикой. </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2.4. 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Федерального закона Российской Федерации № 152-ФЗ от 27.07.2006 «О персональных данных».</w:t>
      </w:r>
    </w:p>
    <w:p w:rsidR="002A05CB" w:rsidRPr="00B73F0F" w:rsidRDefault="002A05CB" w:rsidP="002A05CB">
      <w:pPr>
        <w:ind w:firstLine="709"/>
        <w:jc w:val="both"/>
        <w:rPr>
          <w:rFonts w:ascii="Liberation Serif" w:hAnsi="Liberation Serif" w:cs="Liberation Serif"/>
          <w:szCs w:val="28"/>
        </w:rPr>
      </w:pPr>
    </w:p>
    <w:p w:rsidR="002A05CB" w:rsidRPr="00B73F0F" w:rsidRDefault="002A05CB" w:rsidP="002A05CB">
      <w:pPr>
        <w:jc w:val="center"/>
        <w:rPr>
          <w:rFonts w:ascii="Liberation Serif" w:hAnsi="Liberation Serif" w:cs="Liberation Serif"/>
          <w:b/>
          <w:szCs w:val="28"/>
        </w:rPr>
      </w:pPr>
      <w:r w:rsidRPr="00B73F0F">
        <w:rPr>
          <w:rFonts w:ascii="Liberation Serif" w:hAnsi="Liberation Serif" w:cs="Liberation Serif"/>
          <w:b/>
          <w:szCs w:val="28"/>
        </w:rPr>
        <w:t>3. Категории персональных данных, обрабатываемых Комиссией</w:t>
      </w:r>
    </w:p>
    <w:p w:rsidR="002A05CB" w:rsidRPr="00B73F0F" w:rsidRDefault="002A05CB" w:rsidP="002A05CB">
      <w:pPr>
        <w:jc w:val="center"/>
        <w:rPr>
          <w:rFonts w:ascii="Liberation Serif" w:hAnsi="Liberation Serif" w:cs="Liberation Serif"/>
          <w:b/>
          <w:szCs w:val="28"/>
        </w:rPr>
      </w:pPr>
    </w:p>
    <w:p w:rsidR="002A05CB" w:rsidRPr="00B73F0F" w:rsidRDefault="002A05CB" w:rsidP="002A05CB">
      <w:pPr>
        <w:autoSpaceDE w:val="0"/>
        <w:autoSpaceDN w:val="0"/>
        <w:adjustRightInd w:val="0"/>
        <w:ind w:firstLine="567"/>
        <w:jc w:val="both"/>
        <w:rPr>
          <w:rFonts w:ascii="Liberation Serif" w:hAnsi="Liberation Serif" w:cs="Liberation Serif"/>
          <w:szCs w:val="28"/>
        </w:rPr>
      </w:pPr>
      <w:r w:rsidRPr="00B73F0F">
        <w:rPr>
          <w:rFonts w:ascii="Liberation Serif" w:hAnsi="Liberation Serif" w:cs="Liberation Serif"/>
          <w:szCs w:val="28"/>
        </w:rPr>
        <w:t>3.1. Комиссия может обрабатывать персональные данные следующих категорий субъектов персональных данных:</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bookmarkStart w:id="1" w:name="Par0"/>
      <w:bookmarkEnd w:id="1"/>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государственные гражданские служащие Комиссии (далее </w:t>
      </w:r>
      <w:r w:rsidRPr="00763FDE">
        <w:rPr>
          <w:rFonts w:ascii="Liberation Serif" w:hAnsi="Liberation Serif" w:cs="Liberation Serif"/>
          <w:szCs w:val="28"/>
        </w:rPr>
        <w:t>–</w:t>
      </w:r>
      <w:r w:rsidRPr="00B73F0F">
        <w:rPr>
          <w:rFonts w:ascii="Liberation Serif" w:hAnsi="Liberation Serif" w:cs="Liberation Serif"/>
          <w:szCs w:val="28"/>
        </w:rPr>
        <w:t xml:space="preserve"> гражданские служащие Комиссии);</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претендующие на замещение должностей государственной гражданской службы в Комиссии;</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лица, состоящие в родстве (свойстве) с субъектами персональных данных, указанными в </w:t>
      </w:r>
      <w:hyperlink w:anchor="Par0" w:history="1">
        <w:r w:rsidRPr="00B73F0F">
          <w:rPr>
            <w:rFonts w:ascii="Liberation Serif" w:hAnsi="Liberation Serif" w:cs="Liberation Serif"/>
            <w:szCs w:val="28"/>
          </w:rPr>
          <w:t>абзацах 2</w:t>
        </w:r>
      </w:hyperlink>
      <w:r w:rsidRPr="00B73F0F">
        <w:rPr>
          <w:rFonts w:ascii="Liberation Serif" w:hAnsi="Liberation Serif" w:cs="Liberation Serif"/>
          <w:szCs w:val="28"/>
        </w:rPr>
        <w:t>, 3 настоящего пункта;</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избиратели, участники референдума;</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 xml:space="preserve">кандидаты, доверенные лица кандидатов, уполномоченные представители кандидатов, в том числе по финансовым вопросам, на выборах в органы местного самоуправления; </w:t>
      </w:r>
    </w:p>
    <w:p w:rsidR="002A05CB" w:rsidRPr="00B73F0F" w:rsidRDefault="002A05CB" w:rsidP="002A05CB">
      <w:pPr>
        <w:autoSpaceDE w:val="0"/>
        <w:autoSpaceDN w:val="0"/>
        <w:adjustRightInd w:val="0"/>
        <w:ind w:firstLine="567"/>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наблюдатели на выборах в органы местного самоуправления, местного референдума;</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документы в Комиссию для включения в резерв составов участковых избирательных комиссий;</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граждане, направившие обращения в Комиссию, в том числе обратившиеся через заполнение соответствующих форм на Сайте Комиссии;</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sidRPr="00763FDE">
        <w:rPr>
          <w:rFonts w:ascii="Liberation Serif" w:hAnsi="Liberation Serif" w:cs="Liberation Serif"/>
          <w:szCs w:val="28"/>
        </w:rPr>
        <w:t>–</w:t>
      </w:r>
      <w:r>
        <w:rPr>
          <w:rFonts w:ascii="Liberation Serif" w:hAnsi="Liberation Serif" w:cs="Liberation Serif"/>
          <w:szCs w:val="28"/>
          <w:lang w:val="en-US"/>
        </w:rPr>
        <w:t> </w:t>
      </w:r>
      <w:r w:rsidRPr="00B73F0F">
        <w:rPr>
          <w:rFonts w:ascii="Liberation Serif" w:hAnsi="Liberation Serif" w:cs="Liberation Serif"/>
          <w:szCs w:val="28"/>
        </w:rPr>
        <w:t>лица, представляемые к награждению, наградные материалы по которым представлены в Комиссию.</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3.2. Субъектами персональных данных, обрабатываемых посредством Сайта Комиссии, являются, пользователи Сайта, а также любые иные физические лица, обращающиеся в Комиссию с заявлениями или обращениями посредством Сайта. </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3.3. Перечни категорий персональных данных, обрабатываемых  Комиссией, по каждой категории субъектов персональных данных, определяются в соответствующих правилах обработки персональных данных, утверждаемых Комиссией. </w:t>
      </w:r>
    </w:p>
    <w:p w:rsidR="002A05CB" w:rsidRDefault="002A05CB" w:rsidP="002A05CB">
      <w:pPr>
        <w:jc w:val="center"/>
        <w:rPr>
          <w:rFonts w:ascii="Liberation Serif" w:hAnsi="Liberation Serif" w:cs="Liberation Serif"/>
          <w:b/>
          <w:szCs w:val="28"/>
        </w:rPr>
      </w:pPr>
    </w:p>
    <w:p w:rsidR="002A05CB" w:rsidRPr="00B73F0F" w:rsidRDefault="002A05CB" w:rsidP="002A05CB">
      <w:pPr>
        <w:jc w:val="center"/>
        <w:rPr>
          <w:rFonts w:ascii="Liberation Serif" w:hAnsi="Liberation Serif" w:cs="Liberation Serif"/>
          <w:b/>
          <w:szCs w:val="28"/>
        </w:rPr>
      </w:pPr>
      <w:r w:rsidRPr="00B73F0F">
        <w:rPr>
          <w:rFonts w:ascii="Liberation Serif" w:hAnsi="Liberation Serif" w:cs="Liberation Serif"/>
          <w:b/>
          <w:szCs w:val="28"/>
        </w:rPr>
        <w:t>4. Порядок и условия обработки персональных данных</w:t>
      </w:r>
    </w:p>
    <w:p w:rsidR="002A05CB" w:rsidRPr="00B73F0F" w:rsidRDefault="002A05CB" w:rsidP="002A05CB">
      <w:pPr>
        <w:jc w:val="center"/>
        <w:rPr>
          <w:rFonts w:ascii="Liberation Serif" w:hAnsi="Liberation Serif" w:cs="Liberation Serif"/>
          <w:b/>
          <w:szCs w:val="28"/>
        </w:rPr>
      </w:pPr>
    </w:p>
    <w:p w:rsidR="002A05CB" w:rsidRPr="00B73F0F" w:rsidRDefault="002A05CB" w:rsidP="002A05CB">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 xml:space="preserve">4.1. Комиссия осуществляет обработку персональных данных </w:t>
      </w:r>
      <w:r>
        <w:rPr>
          <w:rFonts w:ascii="Liberation Serif" w:hAnsi="Liberation Serif" w:cs="Liberation Serif"/>
          <w:szCs w:val="28"/>
        </w:rPr>
        <w:t>–</w:t>
      </w:r>
      <w:r w:rsidRPr="00B73F0F">
        <w:rPr>
          <w:rFonts w:ascii="Liberation Serif" w:hAnsi="Liberation Serif" w:cs="Liberation Serif"/>
          <w:szCs w:val="28"/>
        </w:rPr>
        <w:t xml:space="preserve"> операции, совершаемые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2A05CB" w:rsidRPr="00B73F0F" w:rsidRDefault="002A05CB" w:rsidP="002A05CB">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4.2. Обработка персональных данных в Комиссии осуществляется с согласия субъекта персональных данных на обработку его персональных данных, если иное не предусмотрено законодательством Российской Федерации в области персональных данных, следующими способами:</w:t>
      </w:r>
    </w:p>
    <w:p w:rsidR="002A05CB" w:rsidRPr="00B73F0F" w:rsidRDefault="002A05CB" w:rsidP="002A05CB">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неавтоматизированная обработка персональных данных;</w:t>
      </w:r>
    </w:p>
    <w:p w:rsidR="002A05CB" w:rsidRPr="00B73F0F" w:rsidRDefault="002A05CB" w:rsidP="002A05CB">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автоматизированная обработка персональных данных с передачей полученной информации по информационно-телекоммуникационным сетям или без таковой;</w:t>
      </w:r>
    </w:p>
    <w:p w:rsidR="002A05CB" w:rsidRPr="00B73F0F" w:rsidRDefault="002A05CB" w:rsidP="002A05CB">
      <w:pPr>
        <w:autoSpaceDE w:val="0"/>
        <w:autoSpaceDN w:val="0"/>
        <w:adjustRightInd w:val="0"/>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смешанная обработка персональных данных.</w:t>
      </w:r>
    </w:p>
    <w:p w:rsidR="002A05CB" w:rsidRPr="00B73F0F" w:rsidRDefault="002A05CB" w:rsidP="002A05CB">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4.3. Обработка персональных данных Комиссией ограничивается достижением конкретных, заранее определенных и законных целей. Обработке подлежат только персональные данные, которые отвечают целям их обработки.</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4.4.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Персональные данные на бумажных носителях хранятся в течение сроков хранения документов, для которых эти сроки предусмотрены законодательством об архивном деле в Российской Федерации.</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Срок хранения персональных данных, обрабатываемых в информационных системах персональных данных, соответствует сроку хранения персональных данных на бумажных носителях.</w:t>
      </w:r>
    </w:p>
    <w:p w:rsidR="002A05CB" w:rsidRPr="00B73F0F" w:rsidRDefault="002A05CB" w:rsidP="002A05CB">
      <w:pPr>
        <w:autoSpaceDE w:val="0"/>
        <w:autoSpaceDN w:val="0"/>
        <w:adjustRightInd w:val="0"/>
        <w:ind w:firstLine="709"/>
        <w:jc w:val="both"/>
        <w:rPr>
          <w:rFonts w:ascii="Liberation Serif" w:hAnsi="Liberation Serif" w:cs="Liberation Serif"/>
          <w:szCs w:val="28"/>
        </w:rPr>
      </w:pPr>
      <w:r w:rsidRPr="00B73F0F">
        <w:rPr>
          <w:rFonts w:ascii="Liberation Serif" w:hAnsi="Liberation Serif" w:cs="Liberation Serif"/>
          <w:szCs w:val="28"/>
        </w:rPr>
        <w:t>4.5.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4.6. Комиссия обеспечивает запись, систематизацию, накопление, хранение, уточнение (обновление, изменение), извлечение персональных данных с использованием баз данных, находящихся на территории Российской Федерации, и не осуществляет трансграничную передачу персональных данных. </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4.4. Комиссия вправе передавать персональные данные третьим лицам с согласия субъекта персональных данных в следующих случаях: </w:t>
      </w:r>
    </w:p>
    <w:p w:rsidR="002A05CB" w:rsidRPr="00B73F0F" w:rsidRDefault="002A05CB" w:rsidP="002A05CB">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целях возможности защиты прав и законных интересов Комиссии или третьих лиц в случаях, когда субъект персональных данных нарушает какие-либо условия пользовательских документов Сайта и (или) настоящей Политики; </w:t>
      </w:r>
    </w:p>
    <w:p w:rsidR="002A05CB" w:rsidRPr="00B73F0F" w:rsidRDefault="002A05CB" w:rsidP="002A05CB">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 вступившему в силу судебному решению или в случаях, установленных действующим законодательством.</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lastRenderedPageBreak/>
        <w:t>4.5. Комиссия вправе передавать персональные данные третьим лицам с согласия субъекта персональных данных, а также в случаях, когда возможность передачи персональных данных третьим лицам прямо предусмотрена законодательством России не требуют согласия субъекта персональных данных.</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4.6. В целях исполнения требований действующего законодательства обработка персональных данных осуществляется Комиссией как с использованием, так и без использования средств автоматизации. Совокупность операций обработки включает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персональных данных. </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4.7. Комиссия не осуществляет принятия решений, порождающих юридические последствия в отношении субъекта персональных данных или иным образом затрагивающих его права и законные интересы, на основании исключительно автоматизированной обработки персональных данных. </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4.8. Комиссия, как правило, не проверяет актуальность и достоверность предоставляемой субъектами персональных данных сведений, полученных посредством Сайта. Комиссия исходит из того, что субъекты персональных данных, действуя разумно и добросовестно, предоставляют достоверные и достаточные персональные данные и поддерживают их в актуальном состоянии. </w:t>
      </w:r>
    </w:p>
    <w:p w:rsidR="002A05CB" w:rsidRPr="00B73F0F" w:rsidRDefault="002A05CB" w:rsidP="002A05CB">
      <w:pPr>
        <w:jc w:val="center"/>
        <w:rPr>
          <w:rFonts w:ascii="Liberation Serif" w:hAnsi="Liberation Serif" w:cs="Liberation Serif"/>
          <w:b/>
          <w:szCs w:val="28"/>
        </w:rPr>
      </w:pPr>
    </w:p>
    <w:p w:rsidR="002A05CB" w:rsidRPr="00B73F0F" w:rsidRDefault="002A05CB" w:rsidP="002A05CB">
      <w:pPr>
        <w:jc w:val="center"/>
        <w:rPr>
          <w:rFonts w:ascii="Liberation Serif" w:hAnsi="Liberation Serif" w:cs="Liberation Serif"/>
          <w:b/>
          <w:szCs w:val="28"/>
        </w:rPr>
      </w:pPr>
      <w:r w:rsidRPr="00B73F0F">
        <w:rPr>
          <w:rFonts w:ascii="Liberation Serif" w:hAnsi="Liberation Serif" w:cs="Liberation Serif"/>
          <w:b/>
          <w:szCs w:val="28"/>
        </w:rPr>
        <w:t>5. Права субъектов персональных данных</w:t>
      </w:r>
    </w:p>
    <w:p w:rsidR="002A05CB" w:rsidRPr="00B73F0F" w:rsidRDefault="002A05CB" w:rsidP="002A05CB">
      <w:pPr>
        <w:jc w:val="center"/>
        <w:rPr>
          <w:rFonts w:ascii="Liberation Serif" w:hAnsi="Liberation Serif" w:cs="Liberation Serif"/>
          <w:b/>
          <w:szCs w:val="28"/>
        </w:rPr>
      </w:pP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5.1 Субъект персональных данных, персональные данные которого обрабатываются Комиссией, имеет право:</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получать информацию, касающуюся обработки его персональных данных, за исключением случаев, предусмотренных федеральными законами;</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обжаловать в Роскомнадзоре или в судебном порядке неправомерные действия или бездействие Комиссии при обработке его персональных данных.</w:t>
      </w:r>
    </w:p>
    <w:p w:rsidR="002A05CB" w:rsidRPr="00B73F0F" w:rsidRDefault="002A05CB" w:rsidP="002A05CB">
      <w:pPr>
        <w:ind w:firstLine="709"/>
        <w:jc w:val="both"/>
        <w:rPr>
          <w:rFonts w:ascii="Liberation Serif" w:hAnsi="Liberation Serif" w:cs="Liberation Serif"/>
          <w:szCs w:val="28"/>
        </w:rPr>
      </w:pPr>
    </w:p>
    <w:p w:rsidR="002A05CB" w:rsidRPr="00B73F0F" w:rsidRDefault="002A05CB" w:rsidP="002A05CB">
      <w:pPr>
        <w:jc w:val="center"/>
        <w:rPr>
          <w:rFonts w:ascii="Liberation Serif" w:hAnsi="Liberation Serif" w:cs="Liberation Serif"/>
          <w:b/>
          <w:szCs w:val="28"/>
        </w:rPr>
      </w:pPr>
      <w:r w:rsidRPr="00B73F0F">
        <w:rPr>
          <w:rFonts w:ascii="Liberation Serif" w:hAnsi="Liberation Serif" w:cs="Liberation Serif"/>
          <w:b/>
          <w:szCs w:val="28"/>
        </w:rPr>
        <w:t>6. Права и обязанности оператора персональных данных</w:t>
      </w:r>
    </w:p>
    <w:p w:rsidR="002A05CB" w:rsidRPr="00B73F0F" w:rsidRDefault="002A05CB" w:rsidP="002A05CB">
      <w:pPr>
        <w:jc w:val="center"/>
        <w:rPr>
          <w:rFonts w:ascii="Liberation Serif" w:hAnsi="Liberation Serif" w:cs="Liberation Serif"/>
          <w:b/>
          <w:szCs w:val="28"/>
        </w:rPr>
      </w:pP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6.1. Комиссия, как оператор персональных данных вправе: </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самостоятельно определять состав и перечень мер, необходимых и достаточных для обеспечения выполнения обязанностей, предусмотренных Федеральным </w:t>
      </w:r>
      <w:hyperlink r:id="rId10"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 xml:space="preserve">152-ФЗ и принятыми в соответствии с ним нормативными правовыми актами, если иное не предусмотрено Федеральным </w:t>
      </w:r>
      <w:hyperlink r:id="rId11"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 или другими федеральными законами;</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поручить обработку персональных данных другому лицу с согласия субъекта персональных данных, если иное не предусмотрено федеральным законом, на </w:t>
      </w:r>
      <w:r w:rsidRPr="00B73F0F">
        <w:rPr>
          <w:rFonts w:ascii="Liberation Serif" w:hAnsi="Liberation Serif" w:cs="Liberation Serif"/>
          <w:szCs w:val="28"/>
        </w:rPr>
        <w:lastRenderedPageBreak/>
        <w:t xml:space="preserve">основании заключаемого с этим лицом договора, лицо, осуществляющее обработку персональных данных по поручению Комиссии, обязано соблюдать принципы и правила обработки персональных данных, предусмотренные Федеральным </w:t>
      </w:r>
      <w:hyperlink r:id="rId12"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w:t>
      </w:r>
      <w:r>
        <w:rPr>
          <w:rFonts w:ascii="Liberation Serif" w:hAnsi="Liberation Serif" w:cs="Liberation Serif"/>
          <w:szCs w:val="28"/>
        </w:rPr>
        <w:t> </w:t>
      </w:r>
      <w:r w:rsidRPr="00B73F0F">
        <w:rPr>
          <w:rFonts w:ascii="Liberation Serif" w:hAnsi="Liberation Serif" w:cs="Liberation Serif"/>
          <w:szCs w:val="28"/>
        </w:rPr>
        <w:t>152-ФЗ;</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в случае отзыва субъектом персональных данных согласия на обработку персональных данных Комиссия вправе продолжить обработку персональных данных без согласия субъекта персональных данных при наличии оснований, указанных в Федеральном </w:t>
      </w:r>
      <w:hyperlink r:id="rId13" w:history="1">
        <w:r w:rsidRPr="00B73F0F">
          <w:rPr>
            <w:rFonts w:ascii="Liberation Serif" w:hAnsi="Liberation Serif" w:cs="Liberation Serif"/>
            <w:szCs w:val="28"/>
          </w:rPr>
          <w:t>закон</w:t>
        </w:r>
      </w:hyperlink>
      <w:r>
        <w:rPr>
          <w:rFonts w:ascii="Liberation Serif" w:hAnsi="Liberation Serif" w:cs="Liberation Serif"/>
          <w:szCs w:val="28"/>
        </w:rPr>
        <w:t>е № </w:t>
      </w:r>
      <w:r w:rsidRPr="00B73F0F">
        <w:rPr>
          <w:rFonts w:ascii="Liberation Serif" w:hAnsi="Liberation Serif" w:cs="Liberation Serif"/>
          <w:szCs w:val="28"/>
        </w:rPr>
        <w:t>152-ФЗ.</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6.2. Комиссия обязана:</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организовывать обработку персональных данных в соответствии с требованиями Федеральным </w:t>
      </w:r>
      <w:hyperlink r:id="rId14" w:history="1">
        <w:r w:rsidRPr="00B73F0F">
          <w:rPr>
            <w:rFonts w:ascii="Liberation Serif" w:hAnsi="Liberation Serif" w:cs="Liberation Serif"/>
            <w:szCs w:val="28"/>
          </w:rPr>
          <w:t>законом</w:t>
        </w:r>
      </w:hyperlink>
      <w:r>
        <w:rPr>
          <w:rFonts w:ascii="Liberation Serif" w:hAnsi="Liberation Serif" w:cs="Liberation Serif"/>
          <w:szCs w:val="28"/>
        </w:rPr>
        <w:t xml:space="preserve"> № </w:t>
      </w:r>
      <w:r w:rsidRPr="00B73F0F">
        <w:rPr>
          <w:rFonts w:ascii="Liberation Serif" w:hAnsi="Liberation Serif" w:cs="Liberation Serif"/>
          <w:szCs w:val="28"/>
        </w:rPr>
        <w:t>152-ФЗ;</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отвечать на обращения и запросы субъектов персональных данных и их законных представителей в соответствии с требованиями Федеральным </w:t>
      </w:r>
      <w:hyperlink r:id="rId15" w:history="1">
        <w:r w:rsidRPr="00B73F0F">
          <w:rPr>
            <w:rFonts w:ascii="Liberation Serif" w:hAnsi="Liberation Serif" w:cs="Liberation Serif"/>
            <w:szCs w:val="28"/>
          </w:rPr>
          <w:t>законом</w:t>
        </w:r>
      </w:hyperlink>
      <w:r w:rsidRPr="00B73F0F">
        <w:rPr>
          <w:rFonts w:ascii="Liberation Serif" w:hAnsi="Liberation Serif" w:cs="Liberation Serif"/>
          <w:szCs w:val="28"/>
        </w:rPr>
        <w:t xml:space="preserve"> № 152-ФЗ;</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сообщать в уполномоченный орган по защите прав субъектов персональных данных (Федеральную службу по надзору в сфере связи, информационных технологий и массовых коммуникаций (Роскомнадзор) по запросу этого органа необходимую информацию в течение 10 рабочих дней с даты получения такого запроса;</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которые повлекли неправомерную передачу (предоставление, распространение, доступ) персональных данных.</w:t>
      </w:r>
    </w:p>
    <w:p w:rsidR="002A05CB" w:rsidRPr="00B73F0F" w:rsidRDefault="002A05CB" w:rsidP="002A05CB">
      <w:pPr>
        <w:ind w:firstLine="709"/>
        <w:jc w:val="both"/>
        <w:rPr>
          <w:rFonts w:ascii="Liberation Serif" w:hAnsi="Liberation Serif" w:cs="Liberation Serif"/>
          <w:szCs w:val="28"/>
        </w:rPr>
      </w:pPr>
    </w:p>
    <w:p w:rsidR="002A05CB" w:rsidRPr="00B73F0F" w:rsidRDefault="002A05CB" w:rsidP="002A05CB">
      <w:pPr>
        <w:jc w:val="center"/>
        <w:rPr>
          <w:rFonts w:ascii="Liberation Serif" w:hAnsi="Liberation Serif" w:cs="Liberation Serif"/>
          <w:b/>
          <w:szCs w:val="28"/>
        </w:rPr>
      </w:pPr>
      <w:r w:rsidRPr="00B73F0F">
        <w:rPr>
          <w:rFonts w:ascii="Liberation Serif" w:hAnsi="Liberation Serif" w:cs="Liberation Serif"/>
          <w:b/>
          <w:szCs w:val="28"/>
        </w:rPr>
        <w:t>7. Защита персональных данных</w:t>
      </w:r>
    </w:p>
    <w:p w:rsidR="002A05CB" w:rsidRPr="00B73F0F" w:rsidRDefault="002A05CB" w:rsidP="002A05CB">
      <w:pPr>
        <w:jc w:val="center"/>
        <w:rPr>
          <w:rFonts w:ascii="Liberation Serif" w:hAnsi="Liberation Serif" w:cs="Liberation Serif"/>
          <w:b/>
          <w:szCs w:val="28"/>
        </w:rPr>
      </w:pP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7.1. Комиссия при обработке персональных данных принимает необходимые правовые, организационные и технические меры для защиты персональных данных от неправомерного и (или) несанкционированного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 </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7.2. К таким мерам, в частности, относятся: </w:t>
      </w:r>
    </w:p>
    <w:p w:rsidR="002A05CB" w:rsidRPr="00B73F0F" w:rsidRDefault="002A05CB" w:rsidP="002A05CB">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назначение лиц, ответственных за организацию обработки персональных данных, и лиц, ответственных за обеспечение безопасности данных; </w:t>
      </w:r>
    </w:p>
    <w:p w:rsidR="002A05CB" w:rsidRPr="00B73F0F" w:rsidRDefault="002A05CB" w:rsidP="002A05CB">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разработка и утверждение локальных актов по вопросам обработки и защиты персональных данных; </w:t>
      </w:r>
    </w:p>
    <w:p w:rsidR="002A05CB" w:rsidRPr="00B73F0F" w:rsidRDefault="002A05CB" w:rsidP="002A05CB">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применение правовых, организационных и технических мер по обеспечению безопасности персональных данных;</w:t>
      </w:r>
    </w:p>
    <w:p w:rsidR="002A05CB" w:rsidRPr="00B73F0F" w:rsidRDefault="002A05CB" w:rsidP="002A05CB">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контроль за принимаемыми мерами по обеспечению безопасности персональных данных и уровнем защищенности информационных систем персональных данных; </w:t>
      </w:r>
    </w:p>
    <w:p w:rsidR="002A05CB" w:rsidRPr="00B73F0F" w:rsidRDefault="002A05CB" w:rsidP="002A05CB">
      <w:pPr>
        <w:ind w:firstLine="709"/>
        <w:jc w:val="both"/>
        <w:rPr>
          <w:rFonts w:ascii="Liberation Serif" w:hAnsi="Liberation Serif" w:cs="Liberation Serif"/>
          <w:szCs w:val="28"/>
        </w:rPr>
      </w:pPr>
      <w:r>
        <w:rPr>
          <w:rFonts w:ascii="Liberation Serif" w:hAnsi="Liberation Serif" w:cs="Liberation Serif"/>
          <w:szCs w:val="28"/>
        </w:rPr>
        <w:lastRenderedPageBreak/>
        <w:t>– </w:t>
      </w:r>
      <w:r w:rsidRPr="00B73F0F">
        <w:rPr>
          <w:rFonts w:ascii="Liberation Serif" w:hAnsi="Liberation Serif" w:cs="Liberation Serif"/>
          <w:szCs w:val="28"/>
        </w:rPr>
        <w:t xml:space="preserve">оценка вреда, который может быть причинен субъектам персональных данных в случае нарушения требований законодательства о персональных данных, соотношение указанного вреда и принимаемых Комиссией мер, направленных на обеспечение выполнения обязанностей, предусмотренных законодательством о персональных данных; </w:t>
      </w:r>
    </w:p>
    <w:p w:rsidR="002A05CB" w:rsidRPr="00B73F0F" w:rsidRDefault="002A05CB" w:rsidP="002A05CB">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 xml:space="preserve">соблюдение условий, исключающих несанкционированный доступ к материальным носителям персональных данных и обеспечивающих сохранность персональных данных; </w:t>
      </w:r>
    </w:p>
    <w:p w:rsidR="002A05CB" w:rsidRPr="00B73F0F" w:rsidRDefault="002A05CB" w:rsidP="002A05CB">
      <w:pPr>
        <w:ind w:firstLine="709"/>
        <w:jc w:val="both"/>
        <w:rPr>
          <w:rFonts w:ascii="Liberation Serif" w:hAnsi="Liberation Serif" w:cs="Liberation Serif"/>
          <w:szCs w:val="28"/>
        </w:rPr>
      </w:pPr>
      <w:r>
        <w:rPr>
          <w:rFonts w:ascii="Liberation Serif" w:hAnsi="Liberation Serif" w:cs="Liberation Serif"/>
          <w:szCs w:val="28"/>
        </w:rPr>
        <w:t>– </w:t>
      </w:r>
      <w:r w:rsidRPr="00B73F0F">
        <w:rPr>
          <w:rFonts w:ascii="Liberation Serif" w:hAnsi="Liberation Serif" w:cs="Liberation Serif"/>
          <w:szCs w:val="28"/>
        </w:rPr>
        <w:t>ознакомление работников Комиссии, непосредственно осуществляющих обработку персональных данных, с положениями законодательства России о персональных данных, в том числе с требованиями к защите персональных данных, локальными актами по вопросам обработки и защиты персональных данных, и обучение работников Комиссии.</w:t>
      </w:r>
    </w:p>
    <w:p w:rsidR="002A05CB" w:rsidRPr="00B73F0F" w:rsidRDefault="002A05CB" w:rsidP="002A05CB">
      <w:pPr>
        <w:jc w:val="center"/>
        <w:rPr>
          <w:rFonts w:ascii="Liberation Serif" w:hAnsi="Liberation Serif" w:cs="Liberation Serif"/>
          <w:b/>
          <w:szCs w:val="28"/>
        </w:rPr>
      </w:pPr>
    </w:p>
    <w:p w:rsidR="002A05CB" w:rsidRPr="00B73F0F" w:rsidRDefault="002A05CB" w:rsidP="002A05CB">
      <w:pPr>
        <w:jc w:val="center"/>
        <w:rPr>
          <w:rFonts w:ascii="Liberation Serif" w:hAnsi="Liberation Serif" w:cs="Liberation Serif"/>
          <w:b/>
          <w:szCs w:val="28"/>
        </w:rPr>
      </w:pPr>
      <w:r w:rsidRPr="00B73F0F">
        <w:rPr>
          <w:rFonts w:ascii="Liberation Serif" w:hAnsi="Liberation Serif" w:cs="Liberation Serif"/>
          <w:b/>
          <w:szCs w:val="28"/>
        </w:rPr>
        <w:t>8. Актуализация, исправление, удаление, уничтожение персональных данных, ответы на запросы субъектов на доступ к персональным данным</w:t>
      </w:r>
    </w:p>
    <w:p w:rsidR="002A05CB" w:rsidRPr="00B73F0F" w:rsidRDefault="002A05CB" w:rsidP="002A05CB">
      <w:pPr>
        <w:jc w:val="center"/>
        <w:rPr>
          <w:rFonts w:ascii="Liberation Serif" w:hAnsi="Liberation Serif" w:cs="Liberation Serif"/>
          <w:b/>
          <w:szCs w:val="28"/>
        </w:rPr>
      </w:pPr>
    </w:p>
    <w:p w:rsidR="002A05CB" w:rsidRPr="00B73F0F" w:rsidRDefault="002A05CB" w:rsidP="002A05CB">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szCs w:val="28"/>
        </w:rPr>
        <w:t xml:space="preserve">8.1. </w:t>
      </w:r>
      <w:r w:rsidRPr="00B73F0F">
        <w:rPr>
          <w:rFonts w:ascii="Liberation Serif" w:hAnsi="Liberation Serif" w:cs="Liberation Serif"/>
          <w:bCs/>
          <w:szCs w:val="28"/>
        </w:rPr>
        <w:t xml:space="preserve">Подтверждение факта обработки персональных данных, правовые основания и цели обработки персональных данных, а также иные сведения, указанные в </w:t>
      </w:r>
      <w:hyperlink r:id="rId16" w:history="1">
        <w:r>
          <w:rPr>
            <w:rFonts w:ascii="Liberation Serif" w:hAnsi="Liberation Serif" w:cs="Liberation Serif"/>
            <w:bCs/>
            <w:szCs w:val="28"/>
          </w:rPr>
          <w:t>ч. </w:t>
        </w:r>
        <w:r w:rsidRPr="00B73F0F">
          <w:rPr>
            <w:rFonts w:ascii="Liberation Serif" w:hAnsi="Liberation Serif" w:cs="Liberation Serif"/>
            <w:bCs/>
            <w:szCs w:val="28"/>
          </w:rPr>
          <w:t>7 ст.</w:t>
        </w:r>
        <w:r>
          <w:rPr>
            <w:rFonts w:ascii="Liberation Serif" w:hAnsi="Liberation Serif" w:cs="Liberation Serif"/>
            <w:bCs/>
            <w:szCs w:val="28"/>
          </w:rPr>
          <w:t> </w:t>
        </w:r>
        <w:r w:rsidRPr="00B73F0F">
          <w:rPr>
            <w:rFonts w:ascii="Liberation Serif" w:hAnsi="Liberation Serif" w:cs="Liberation Serif"/>
            <w:bCs/>
            <w:szCs w:val="28"/>
          </w:rPr>
          <w:t>14</w:t>
        </w:r>
      </w:hyperlink>
      <w:r w:rsidRPr="00B73F0F">
        <w:rPr>
          <w:rFonts w:ascii="Liberation Serif" w:hAnsi="Liberation Serif" w:cs="Liberation Serif"/>
          <w:bCs/>
          <w:szCs w:val="28"/>
        </w:rPr>
        <w:t xml:space="preserve"> Федерального зак</w:t>
      </w:r>
      <w:r>
        <w:rPr>
          <w:rFonts w:ascii="Liberation Serif" w:hAnsi="Liberation Serif" w:cs="Liberation Serif"/>
          <w:bCs/>
          <w:szCs w:val="28"/>
        </w:rPr>
        <w:t>она № </w:t>
      </w:r>
      <w:r w:rsidRPr="00B73F0F">
        <w:rPr>
          <w:rFonts w:ascii="Liberation Serif" w:hAnsi="Liberation Serif" w:cs="Liberation Serif"/>
          <w:bCs/>
          <w:szCs w:val="28"/>
        </w:rPr>
        <w:t>152-ФЗ, предоставляются субъекту персональных данных или его представителю в течение 10 рабочих дней с момента обращения либо получения запроса субъекта персональных данных или его представителя. Данный срок может быть продлен, но не более чем на пять рабочих дней. Для этого Комиссия направляет субъекту персональных данных мотивированное уведомление с указанием причин продления срока предоставления запрашиваемой информации.</w:t>
      </w:r>
    </w:p>
    <w:p w:rsidR="002A05CB" w:rsidRPr="00B73F0F" w:rsidRDefault="002A05CB" w:rsidP="002A05CB">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В предоставляемые сведения не включаются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w:t>
      </w:r>
    </w:p>
    <w:p w:rsidR="002A05CB" w:rsidRPr="00B73F0F" w:rsidRDefault="002A05CB" w:rsidP="002A05CB">
      <w:pPr>
        <w:autoSpaceDE w:val="0"/>
        <w:autoSpaceDN w:val="0"/>
        <w:adjustRightInd w:val="0"/>
        <w:ind w:firstLine="709"/>
        <w:jc w:val="both"/>
        <w:rPr>
          <w:rFonts w:ascii="Liberation Serif" w:hAnsi="Liberation Serif" w:cs="Liberation Serif"/>
          <w:bCs/>
          <w:szCs w:val="28"/>
        </w:rPr>
      </w:pPr>
      <w:r w:rsidRPr="00B73F0F">
        <w:rPr>
          <w:rFonts w:ascii="Liberation Serif" w:hAnsi="Liberation Serif" w:cs="Liberation Serif"/>
          <w:bCs/>
          <w:szCs w:val="28"/>
        </w:rPr>
        <w:t xml:space="preserve">Комиссия предоставляет сведения, указанные в </w:t>
      </w:r>
      <w:hyperlink r:id="rId17" w:history="1">
        <w:r>
          <w:rPr>
            <w:rFonts w:ascii="Liberation Serif" w:hAnsi="Liberation Serif" w:cs="Liberation Serif"/>
            <w:bCs/>
            <w:szCs w:val="28"/>
          </w:rPr>
          <w:t>ч. 7 ст. </w:t>
        </w:r>
        <w:r w:rsidRPr="00B73F0F">
          <w:rPr>
            <w:rFonts w:ascii="Liberation Serif" w:hAnsi="Liberation Serif" w:cs="Liberation Serif"/>
            <w:bCs/>
            <w:szCs w:val="28"/>
          </w:rPr>
          <w:t>14</w:t>
        </w:r>
      </w:hyperlink>
      <w:r>
        <w:rPr>
          <w:rFonts w:ascii="Liberation Serif" w:hAnsi="Liberation Serif" w:cs="Liberation Serif"/>
          <w:bCs/>
          <w:szCs w:val="28"/>
        </w:rPr>
        <w:t xml:space="preserve"> Федерального закона № </w:t>
      </w:r>
      <w:r w:rsidRPr="00B73F0F">
        <w:rPr>
          <w:rFonts w:ascii="Liberation Serif" w:hAnsi="Liberation Serif" w:cs="Liberation Serif"/>
          <w:bCs/>
          <w:szCs w:val="28"/>
        </w:rPr>
        <w:t>152-ФЗ,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2A05CB" w:rsidRPr="00B73F0F" w:rsidRDefault="002A05CB" w:rsidP="002A05CB">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 xml:space="preserve">Если в обращении (запросе) субъекта персональных данных не отражены в соответствии с требованиями Федерального </w:t>
      </w:r>
      <w:hyperlink r:id="rId18" w:history="1">
        <w:r w:rsidRPr="00B73F0F">
          <w:rPr>
            <w:rFonts w:ascii="Liberation Serif" w:hAnsi="Liberation Serif" w:cs="Liberation Serif"/>
            <w:bCs/>
            <w:szCs w:val="28"/>
          </w:rPr>
          <w:t>з</w:t>
        </w:r>
      </w:hyperlink>
      <w:r w:rsidRPr="00B73F0F">
        <w:rPr>
          <w:rFonts w:ascii="Liberation Serif" w:hAnsi="Liberation Serif" w:cs="Liberation Serif"/>
          <w:bCs/>
          <w:szCs w:val="28"/>
        </w:rPr>
        <w:t>акона №</w:t>
      </w:r>
      <w:r>
        <w:rPr>
          <w:rFonts w:ascii="Liberation Serif" w:hAnsi="Liberation Serif" w:cs="Liberation Serif"/>
          <w:bCs/>
          <w:szCs w:val="28"/>
        </w:rPr>
        <w:t> </w:t>
      </w:r>
      <w:r w:rsidRPr="00B73F0F">
        <w:rPr>
          <w:rFonts w:ascii="Liberation Serif" w:hAnsi="Liberation Serif" w:cs="Liberation Serif"/>
          <w:bCs/>
          <w:szCs w:val="28"/>
        </w:rPr>
        <w:t>152-ФЗ все необходимые сведения или субъект не обладает правами доступа к запрашиваемой информации, то ему направляется мотивированный отказ.</w:t>
      </w:r>
    </w:p>
    <w:p w:rsidR="002A05CB" w:rsidRPr="00B73F0F" w:rsidRDefault="002A05CB" w:rsidP="002A05CB">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8.2. В случае выявления неточных персональных данных при обращении субъекта персональных данных или его представителя либо по их запросу или по запросу Роскомнадзора Комиссия осуществляет блокирование персональных данных, относящихся к этому субъекту персональных данных,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2A05CB" w:rsidRPr="00B73F0F" w:rsidRDefault="002A05CB" w:rsidP="002A05CB">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lastRenderedPageBreak/>
        <w:t>В случае подтверждения факта неточности персональных данных Комиссия на основании сведений, представленных субъектом персональных данных или его представителем либо Роскомнадзором, или иных необходимых документов уточняет (актуализирует, исправляет) персональные данные в течение семи рабочих дней со дня представления таких сведений и снимает блокирование персональных данных.</w:t>
      </w:r>
    </w:p>
    <w:p w:rsidR="002A05CB" w:rsidRPr="00B73F0F" w:rsidRDefault="002A05CB" w:rsidP="002A05CB">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8.3. В случае выявления неправомерной обработки персональных данных при обращении (запросе) субъекта персональных данных или его представителя либо Роскомнадзора Комиссия осуществляет блокирование неправомерно обрабатываемых персональных данных, относящихся к этому субъекту персональных данных, с момента такого обращения или получения запроса.</w:t>
      </w:r>
    </w:p>
    <w:p w:rsidR="002A05CB" w:rsidRPr="00B73F0F" w:rsidRDefault="002A05CB" w:rsidP="002A05CB">
      <w:pPr>
        <w:autoSpaceDE w:val="0"/>
        <w:autoSpaceDN w:val="0"/>
        <w:adjustRightInd w:val="0"/>
        <w:ind w:firstLine="540"/>
        <w:jc w:val="both"/>
        <w:rPr>
          <w:rFonts w:ascii="Liberation Serif" w:hAnsi="Liberation Serif" w:cs="Liberation Serif"/>
          <w:bCs/>
          <w:szCs w:val="28"/>
        </w:rPr>
      </w:pPr>
      <w:r w:rsidRPr="00B73F0F">
        <w:rPr>
          <w:rFonts w:ascii="Liberation Serif" w:hAnsi="Liberation Serif" w:cs="Liberation Serif"/>
          <w:bCs/>
          <w:szCs w:val="28"/>
        </w:rPr>
        <w:t>8.4. Условия и сроки уничтожения персональных данных Комиссией:</w:t>
      </w:r>
    </w:p>
    <w:p w:rsidR="002A05CB" w:rsidRPr="00B73F0F" w:rsidRDefault="002A05CB" w:rsidP="002A05CB">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 xml:space="preserve">достижение цели обработки персональных данных либо утрата необходимости достигать эту цель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rsidR="002A05CB" w:rsidRPr="00B73F0F" w:rsidRDefault="002A05CB" w:rsidP="002A05CB">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достижение максимальных сроков хранения документов, содержащих персональные данные,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30 дней;</w:t>
      </w:r>
    </w:p>
    <w:p w:rsidR="002A05CB" w:rsidRPr="00B73F0F" w:rsidRDefault="002A05CB" w:rsidP="002A05CB">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sidRPr="00B73F0F">
        <w:rPr>
          <w:rFonts w:ascii="Liberation Serif" w:hAnsi="Liberation Serif" w:cs="Liberation Serif"/>
          <w:bCs/>
          <w:szCs w:val="28"/>
        </w:rPr>
        <w:t xml:space="preserve"> предоставление субъектом персональных данных (его представителем) подтверждения того, что персональные данные получены незаконно или не являются необходимыми для заявленной цели обработки, </w:t>
      </w:r>
      <w:r>
        <w:rPr>
          <w:rFonts w:ascii="Liberation Serif" w:hAnsi="Liberation Serif" w:cs="Liberation Serif"/>
          <w:bCs/>
          <w:szCs w:val="28"/>
        </w:rPr>
        <w:t>–</w:t>
      </w:r>
      <w:r w:rsidRPr="00B73F0F">
        <w:rPr>
          <w:rFonts w:ascii="Liberation Serif" w:hAnsi="Liberation Serif" w:cs="Liberation Serif"/>
          <w:bCs/>
          <w:szCs w:val="28"/>
        </w:rPr>
        <w:t xml:space="preserve"> в течение семи рабочих дней;</w:t>
      </w:r>
    </w:p>
    <w:p w:rsidR="002A05CB" w:rsidRPr="00B73F0F" w:rsidRDefault="002A05CB" w:rsidP="002A05CB">
      <w:pPr>
        <w:autoSpaceDE w:val="0"/>
        <w:autoSpaceDN w:val="0"/>
        <w:adjustRightInd w:val="0"/>
        <w:ind w:firstLine="540"/>
        <w:jc w:val="both"/>
        <w:rPr>
          <w:rFonts w:ascii="Liberation Serif" w:hAnsi="Liberation Serif" w:cs="Liberation Serif"/>
          <w:bCs/>
          <w:szCs w:val="28"/>
        </w:rPr>
      </w:pPr>
      <w:r>
        <w:rPr>
          <w:rFonts w:ascii="Liberation Serif" w:hAnsi="Liberation Serif" w:cs="Liberation Serif"/>
          <w:bCs/>
          <w:szCs w:val="28"/>
        </w:rPr>
        <w:t>–</w:t>
      </w:r>
      <w:r>
        <w:rPr>
          <w:rFonts w:ascii="Liberation Serif" w:hAnsi="Liberation Serif" w:cs="Liberation Serif"/>
          <w:bCs/>
          <w:szCs w:val="28"/>
          <w:lang w:val="en-US"/>
        </w:rPr>
        <w:t> </w:t>
      </w:r>
      <w:r w:rsidRPr="00B73F0F">
        <w:rPr>
          <w:rFonts w:ascii="Liberation Serif" w:hAnsi="Liberation Serif" w:cs="Liberation Serif"/>
          <w:bCs/>
          <w:szCs w:val="28"/>
        </w:rPr>
        <w:t>отзыв субъектом персональных данных согласия на обработку его персональных данных, если их сохранение для цели их обработки более не требуется, - в течение 30 дней.</w:t>
      </w: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 </w:t>
      </w:r>
    </w:p>
    <w:p w:rsidR="002A05CB" w:rsidRPr="00B73F0F" w:rsidRDefault="002A05CB" w:rsidP="002A05CB">
      <w:pPr>
        <w:jc w:val="center"/>
        <w:rPr>
          <w:rFonts w:ascii="Liberation Serif" w:hAnsi="Liberation Serif" w:cs="Liberation Serif"/>
          <w:b/>
          <w:szCs w:val="28"/>
        </w:rPr>
      </w:pPr>
      <w:r w:rsidRPr="00B73F0F">
        <w:rPr>
          <w:rFonts w:ascii="Liberation Serif" w:hAnsi="Liberation Serif" w:cs="Liberation Serif"/>
          <w:b/>
          <w:szCs w:val="28"/>
        </w:rPr>
        <w:t>9. Автоматически собираемая информация</w:t>
      </w:r>
    </w:p>
    <w:p w:rsidR="002A05CB" w:rsidRPr="00B73F0F" w:rsidRDefault="002A05CB" w:rsidP="002A05CB">
      <w:pPr>
        <w:jc w:val="center"/>
        <w:rPr>
          <w:rFonts w:ascii="Liberation Serif" w:hAnsi="Liberation Serif" w:cs="Liberation Serif"/>
          <w:b/>
          <w:szCs w:val="28"/>
        </w:rPr>
      </w:pPr>
    </w:p>
    <w:p w:rsidR="002A05CB" w:rsidRPr="00B73F0F" w:rsidRDefault="002A05CB" w:rsidP="002A05CB">
      <w:pPr>
        <w:ind w:firstLine="709"/>
        <w:jc w:val="both"/>
        <w:rPr>
          <w:rFonts w:ascii="Liberation Serif" w:hAnsi="Liberation Serif" w:cs="Liberation Serif"/>
          <w:szCs w:val="28"/>
        </w:rPr>
      </w:pPr>
      <w:r w:rsidRPr="00B73F0F">
        <w:rPr>
          <w:rFonts w:ascii="Liberation Serif" w:hAnsi="Liberation Serif" w:cs="Liberation Serif"/>
          <w:szCs w:val="28"/>
        </w:rPr>
        <w:t xml:space="preserve">9.1. Комиссия автоматически получает некоторые виды информации, получаемой в процессе взаимодействия Пользователей с Cайтом, переписки по электронной почте и т.п. Речь идет о технологиях и сервисах, таких как веб-протоколы, Cookies, Веб-отметки, а также приложения и инструменты третьих лиц. При этом Веб-отметки, Cookies и другие мониторинговые технологии не дают возможность автоматически получать персональные данные. Если Пользователь Сайта по своему усмотрению предоставляет свои персональные данные, например, при заполнении формы обратной связи или при отправке электронного письма, то только тогда запускаются процессы автоматического сбора подробной информации для удобства пользования веб-сайтами и (или) для совершенствования взаимодействия с пользователями. </w:t>
      </w:r>
    </w:p>
    <w:p w:rsidR="002A05CB" w:rsidRDefault="002A05CB" w:rsidP="002A05CB">
      <w:pPr>
        <w:jc w:val="center"/>
        <w:rPr>
          <w:rFonts w:ascii="Liberation Serif" w:hAnsi="Liberation Serif" w:cs="Liberation Serif"/>
          <w:b/>
          <w:szCs w:val="28"/>
        </w:rPr>
      </w:pPr>
    </w:p>
    <w:p w:rsidR="002A05CB" w:rsidRPr="00B73F0F" w:rsidRDefault="002A05CB" w:rsidP="002A05CB">
      <w:pPr>
        <w:jc w:val="center"/>
        <w:rPr>
          <w:rFonts w:ascii="Liberation Serif" w:hAnsi="Liberation Serif" w:cs="Liberation Serif"/>
          <w:b/>
          <w:szCs w:val="28"/>
        </w:rPr>
      </w:pPr>
      <w:r w:rsidRPr="00B73F0F">
        <w:rPr>
          <w:rFonts w:ascii="Liberation Serif" w:hAnsi="Liberation Serif" w:cs="Liberation Serif"/>
          <w:b/>
          <w:szCs w:val="28"/>
        </w:rPr>
        <w:t>10. Заключительные положения</w:t>
      </w:r>
    </w:p>
    <w:p w:rsidR="002A05CB" w:rsidRPr="00B73F0F" w:rsidRDefault="002A05CB" w:rsidP="002A05CB">
      <w:pPr>
        <w:jc w:val="center"/>
        <w:rPr>
          <w:rFonts w:ascii="Liberation Serif" w:hAnsi="Liberation Serif" w:cs="Liberation Serif"/>
          <w:b/>
          <w:szCs w:val="28"/>
        </w:rPr>
      </w:pP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10.1. Политика является локальным нормативным актом Комиссии по вопросам обработки персональных данных и подлежит размещению на официальном сайте Комиссии в информационно-телекоммуникационной сети «Интернет».</w:t>
      </w:r>
    </w:p>
    <w:p w:rsidR="002A05CB" w:rsidRPr="00B73F0F" w:rsidRDefault="002A05CB" w:rsidP="002A05CB">
      <w:pPr>
        <w:autoSpaceDE w:val="0"/>
        <w:autoSpaceDN w:val="0"/>
        <w:adjustRightInd w:val="0"/>
        <w:ind w:firstLine="540"/>
        <w:jc w:val="both"/>
        <w:rPr>
          <w:rFonts w:ascii="Liberation Serif" w:hAnsi="Liberation Serif" w:cs="Liberation Serif"/>
          <w:szCs w:val="28"/>
        </w:rPr>
      </w:pPr>
      <w:r w:rsidRPr="00B73F0F">
        <w:rPr>
          <w:rFonts w:ascii="Liberation Serif" w:hAnsi="Liberation Serif" w:cs="Liberation Serif"/>
          <w:szCs w:val="28"/>
        </w:rPr>
        <w:t>10.2. Политика подлежит внеплановому пересмотру в случае существенных изменений законодательства в области защиты персональных данных.</w:t>
      </w:r>
    </w:p>
    <w:p w:rsidR="002A05CB" w:rsidRPr="00A013C0" w:rsidRDefault="002A05CB" w:rsidP="002A05CB">
      <w:pPr>
        <w:autoSpaceDE w:val="0"/>
        <w:autoSpaceDN w:val="0"/>
        <w:adjustRightInd w:val="0"/>
        <w:ind w:firstLine="540"/>
        <w:jc w:val="both"/>
        <w:rPr>
          <w:b/>
          <w:szCs w:val="28"/>
        </w:rPr>
      </w:pPr>
      <w:r w:rsidRPr="00B73F0F">
        <w:rPr>
          <w:rFonts w:ascii="Liberation Serif" w:hAnsi="Liberation Serif" w:cs="Liberation Serif"/>
          <w:szCs w:val="28"/>
        </w:rPr>
        <w:lastRenderedPageBreak/>
        <w:t>10.3. Внутренний контроль за исполнением требований настоящей Политики осуществляется уполномоченным лицом, ответственным за организацию обработки персональных данных в Комиссии.</w:t>
      </w:r>
    </w:p>
    <w:p w:rsidR="002A05CB" w:rsidRDefault="002A05CB" w:rsidP="00D96163">
      <w:pPr>
        <w:pStyle w:val="a7"/>
        <w:ind w:firstLine="0"/>
      </w:pPr>
    </w:p>
    <w:sectPr w:rsidR="002A05CB" w:rsidSect="00E305E7">
      <w:headerReference w:type="even" r:id="rId19"/>
      <w:headerReference w:type="default" r:id="rId20"/>
      <w:footerReference w:type="even" r:id="rId21"/>
      <w:footerReference w:type="default" r:id="rId22"/>
      <w:headerReference w:type="first" r:id="rId23"/>
      <w:pgSz w:w="11907" w:h="16840" w:code="9"/>
      <w:pgMar w:top="1134" w:right="850"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F95" w:rsidRDefault="002E4F95">
      <w:r>
        <w:separator/>
      </w:r>
    </w:p>
  </w:endnote>
  <w:endnote w:type="continuationSeparator" w:id="0">
    <w:p w:rsidR="002E4F95" w:rsidRDefault="002E4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170" w:rsidRDefault="0091041F">
    <w:pPr>
      <w:framePr w:wrap="around" w:vAnchor="text" w:hAnchor="margin" w:xAlign="right" w:y="1"/>
    </w:pPr>
    <w:r>
      <w:fldChar w:fldCharType="begin"/>
    </w:r>
    <w:r w:rsidR="00975170">
      <w:instrText xml:space="preserve">PAGE  </w:instrText>
    </w:r>
    <w:r>
      <w:fldChar w:fldCharType="separate"/>
    </w:r>
    <w:r w:rsidR="00975170">
      <w:rPr>
        <w:noProof/>
      </w:rPr>
      <w:t>1</w:t>
    </w:r>
    <w:r>
      <w:fldChar w:fldCharType="end"/>
    </w:r>
  </w:p>
  <w:p w:rsidR="00975170" w:rsidRDefault="00975170">
    <w:pP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170" w:rsidRDefault="00975170">
    <w:pPr>
      <w:pStyle w:val="aa"/>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F95" w:rsidRDefault="002E4F95">
      <w:r>
        <w:separator/>
      </w:r>
    </w:p>
  </w:footnote>
  <w:footnote w:type="continuationSeparator" w:id="0">
    <w:p w:rsidR="002E4F95" w:rsidRDefault="002E4F9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170" w:rsidRDefault="0091041F">
    <w:pPr>
      <w:framePr w:wrap="around" w:vAnchor="text" w:hAnchor="margin" w:xAlign="center" w:y="1"/>
    </w:pPr>
    <w:r>
      <w:fldChar w:fldCharType="begin"/>
    </w:r>
    <w:r w:rsidR="00975170">
      <w:instrText xml:space="preserve">PAGE  </w:instrText>
    </w:r>
    <w:r>
      <w:fldChar w:fldCharType="end"/>
    </w:r>
  </w:p>
  <w:p w:rsidR="00975170" w:rsidRDefault="0097517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170" w:rsidRDefault="0091041F">
    <w:pPr>
      <w:framePr w:wrap="around" w:vAnchor="text" w:hAnchor="margin" w:xAlign="center" w:y="1"/>
    </w:pPr>
    <w:r>
      <w:fldChar w:fldCharType="begin"/>
    </w:r>
    <w:r w:rsidR="00975170">
      <w:instrText xml:space="preserve">PAGE  </w:instrText>
    </w:r>
    <w:r>
      <w:fldChar w:fldCharType="separate"/>
    </w:r>
    <w:r w:rsidR="00E305E7">
      <w:rPr>
        <w:noProof/>
      </w:rPr>
      <w:t>3</w:t>
    </w:r>
    <w:r>
      <w:fldChar w:fldCharType="end"/>
    </w:r>
  </w:p>
  <w:p w:rsidR="00975170" w:rsidRDefault="00975170"/>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af4"/>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tblGrid>
    <w:tr w:rsidR="00A354F7" w:rsidTr="0092469F">
      <w:trPr>
        <w:trHeight w:hRule="exact" w:val="567"/>
      </w:trPr>
      <w:tc>
        <w:tcPr>
          <w:tcW w:w="9356" w:type="dxa"/>
          <w:tcMar>
            <w:left w:w="0" w:type="dxa"/>
            <w:right w:w="0" w:type="dxa"/>
          </w:tcMar>
        </w:tcPr>
        <w:p w:rsidR="00A354F7" w:rsidRDefault="00A354F7" w:rsidP="0092469F">
          <w:pPr>
            <w:pStyle w:val="a6"/>
            <w:spacing w:after="0" w:line="240" w:lineRule="auto"/>
            <w:jc w:val="center"/>
          </w:pPr>
        </w:p>
      </w:tc>
    </w:tr>
  </w:tbl>
  <w:p w:rsidR="00DE4F23" w:rsidRDefault="00DE4F23">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9480EAB"/>
    <w:multiLevelType w:val="hybridMultilevel"/>
    <w:tmpl w:val="0BC84E8A"/>
    <w:lvl w:ilvl="0" w:tplc="892CD5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8CE7553"/>
    <w:multiLevelType w:val="hybridMultilevel"/>
    <w:tmpl w:val="962A6FF2"/>
    <w:lvl w:ilvl="0" w:tplc="10A261EA">
      <w:start w:val="1"/>
      <w:numFmt w:val="decimal"/>
      <w:lvlText w:val="%1."/>
      <w:lvlJc w:val="left"/>
      <w:pPr>
        <w:ind w:left="720" w:hanging="360"/>
      </w:pPr>
      <w:rPr>
        <w:rFonts w:ascii="Times New Roman" w:hAnsi="Times New Roman" w:cs="Times New Roman" w:hint="default"/>
        <w:color w:val="auto"/>
        <w:w w:val="10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oNotHyphenateCaps/>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F23"/>
    <w:rsid w:val="000016F9"/>
    <w:rsid w:val="000137D7"/>
    <w:rsid w:val="00035ABC"/>
    <w:rsid w:val="00051066"/>
    <w:rsid w:val="00053F7D"/>
    <w:rsid w:val="00054993"/>
    <w:rsid w:val="00085DCE"/>
    <w:rsid w:val="000B4A0E"/>
    <w:rsid w:val="000C44C5"/>
    <w:rsid w:val="000D75F1"/>
    <w:rsid w:val="001243E3"/>
    <w:rsid w:val="00125315"/>
    <w:rsid w:val="0017083F"/>
    <w:rsid w:val="00170D09"/>
    <w:rsid w:val="00205244"/>
    <w:rsid w:val="0021074E"/>
    <w:rsid w:val="002112BC"/>
    <w:rsid w:val="00232907"/>
    <w:rsid w:val="00236AEA"/>
    <w:rsid w:val="00237E09"/>
    <w:rsid w:val="00254CB7"/>
    <w:rsid w:val="00255B6B"/>
    <w:rsid w:val="00274E26"/>
    <w:rsid w:val="0029672B"/>
    <w:rsid w:val="00296DC5"/>
    <w:rsid w:val="002A05CB"/>
    <w:rsid w:val="002A1C05"/>
    <w:rsid w:val="002B7888"/>
    <w:rsid w:val="002C2A72"/>
    <w:rsid w:val="002E4F95"/>
    <w:rsid w:val="003012C6"/>
    <w:rsid w:val="00303589"/>
    <w:rsid w:val="00331EFD"/>
    <w:rsid w:val="00380407"/>
    <w:rsid w:val="00382EC6"/>
    <w:rsid w:val="00385F5E"/>
    <w:rsid w:val="003960DE"/>
    <w:rsid w:val="00396177"/>
    <w:rsid w:val="003E29E1"/>
    <w:rsid w:val="003E7736"/>
    <w:rsid w:val="0041432F"/>
    <w:rsid w:val="0046564E"/>
    <w:rsid w:val="00481314"/>
    <w:rsid w:val="0049009A"/>
    <w:rsid w:val="004B052C"/>
    <w:rsid w:val="004B7F4B"/>
    <w:rsid w:val="004C1BC7"/>
    <w:rsid w:val="004E0428"/>
    <w:rsid w:val="004F0417"/>
    <w:rsid w:val="00512D15"/>
    <w:rsid w:val="00525A05"/>
    <w:rsid w:val="005522B1"/>
    <w:rsid w:val="00586421"/>
    <w:rsid w:val="0058674F"/>
    <w:rsid w:val="005917C4"/>
    <w:rsid w:val="005B31CD"/>
    <w:rsid w:val="006140E4"/>
    <w:rsid w:val="006267BF"/>
    <w:rsid w:val="006304A1"/>
    <w:rsid w:val="00695EF5"/>
    <w:rsid w:val="00696C01"/>
    <w:rsid w:val="00697FD5"/>
    <w:rsid w:val="006A2C0F"/>
    <w:rsid w:val="006B0DDA"/>
    <w:rsid w:val="006C04CD"/>
    <w:rsid w:val="006C63A6"/>
    <w:rsid w:val="006F01F2"/>
    <w:rsid w:val="006F0E5F"/>
    <w:rsid w:val="00743020"/>
    <w:rsid w:val="00756AB6"/>
    <w:rsid w:val="00761140"/>
    <w:rsid w:val="00767633"/>
    <w:rsid w:val="007E69AE"/>
    <w:rsid w:val="00813760"/>
    <w:rsid w:val="00856384"/>
    <w:rsid w:val="00873008"/>
    <w:rsid w:val="008858AC"/>
    <w:rsid w:val="00887EF5"/>
    <w:rsid w:val="008A55DC"/>
    <w:rsid w:val="008E4678"/>
    <w:rsid w:val="0091041F"/>
    <w:rsid w:val="00911625"/>
    <w:rsid w:val="00975170"/>
    <w:rsid w:val="00980235"/>
    <w:rsid w:val="0099460C"/>
    <w:rsid w:val="009B1601"/>
    <w:rsid w:val="009C1E3A"/>
    <w:rsid w:val="00A17511"/>
    <w:rsid w:val="00A354F7"/>
    <w:rsid w:val="00A40DC4"/>
    <w:rsid w:val="00A45148"/>
    <w:rsid w:val="00A67D26"/>
    <w:rsid w:val="00A777DB"/>
    <w:rsid w:val="00AD6FE6"/>
    <w:rsid w:val="00AE158F"/>
    <w:rsid w:val="00AE778D"/>
    <w:rsid w:val="00B06EF1"/>
    <w:rsid w:val="00B1160A"/>
    <w:rsid w:val="00B11B42"/>
    <w:rsid w:val="00B237E4"/>
    <w:rsid w:val="00B41E5A"/>
    <w:rsid w:val="00B520D2"/>
    <w:rsid w:val="00B749AE"/>
    <w:rsid w:val="00BA7FB1"/>
    <w:rsid w:val="00BB4BEE"/>
    <w:rsid w:val="00BE3E48"/>
    <w:rsid w:val="00C024E7"/>
    <w:rsid w:val="00C11D9E"/>
    <w:rsid w:val="00C23E91"/>
    <w:rsid w:val="00C95C36"/>
    <w:rsid w:val="00CB3840"/>
    <w:rsid w:val="00CC2B8D"/>
    <w:rsid w:val="00CC46BF"/>
    <w:rsid w:val="00D125D0"/>
    <w:rsid w:val="00D17500"/>
    <w:rsid w:val="00D471DE"/>
    <w:rsid w:val="00D715AA"/>
    <w:rsid w:val="00D71D06"/>
    <w:rsid w:val="00D81BB7"/>
    <w:rsid w:val="00D96163"/>
    <w:rsid w:val="00DA491A"/>
    <w:rsid w:val="00DA49C0"/>
    <w:rsid w:val="00DB7816"/>
    <w:rsid w:val="00DE48F3"/>
    <w:rsid w:val="00DE4F23"/>
    <w:rsid w:val="00DE66A8"/>
    <w:rsid w:val="00DF45D4"/>
    <w:rsid w:val="00DF703C"/>
    <w:rsid w:val="00E11D12"/>
    <w:rsid w:val="00E305E7"/>
    <w:rsid w:val="00E37DCC"/>
    <w:rsid w:val="00E71EEE"/>
    <w:rsid w:val="00E843B9"/>
    <w:rsid w:val="00EF7319"/>
    <w:rsid w:val="00F3437B"/>
    <w:rsid w:val="00F8420C"/>
    <w:rsid w:val="00FA4776"/>
    <w:rsid w:val="00FD0E8F"/>
    <w:rsid w:val="00FF00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D7FF73D-57B1-4C1C-A2BB-5443B4AC4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44C5"/>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0C44C5"/>
    <w:pPr>
      <w:suppressAutoHyphens/>
      <w:spacing w:line="240" w:lineRule="exact"/>
    </w:pPr>
  </w:style>
  <w:style w:type="paragraph" w:styleId="a4">
    <w:name w:val="header"/>
    <w:basedOn w:val="a"/>
    <w:link w:val="a5"/>
    <w:rsid w:val="000C44C5"/>
    <w:pPr>
      <w:jc w:val="center"/>
    </w:pPr>
  </w:style>
  <w:style w:type="paragraph" w:customStyle="1" w:styleId="a6">
    <w:name w:val="Заголовок к тексту"/>
    <w:basedOn w:val="a"/>
    <w:next w:val="a7"/>
    <w:rsid w:val="000C44C5"/>
    <w:pPr>
      <w:suppressAutoHyphens/>
      <w:spacing w:after="480" w:line="240" w:lineRule="exact"/>
    </w:pPr>
    <w:rPr>
      <w:b/>
    </w:rPr>
  </w:style>
  <w:style w:type="paragraph" w:styleId="a7">
    <w:name w:val="Body Text"/>
    <w:basedOn w:val="a"/>
    <w:link w:val="a8"/>
    <w:rsid w:val="000C44C5"/>
    <w:pPr>
      <w:spacing w:line="360" w:lineRule="exact"/>
      <w:ind w:firstLine="720"/>
      <w:jc w:val="both"/>
    </w:pPr>
  </w:style>
  <w:style w:type="paragraph" w:customStyle="1" w:styleId="a9">
    <w:name w:val="Исполнитель"/>
    <w:basedOn w:val="a7"/>
    <w:rsid w:val="000C44C5"/>
    <w:pPr>
      <w:suppressAutoHyphens/>
      <w:spacing w:after="120" w:line="240" w:lineRule="exact"/>
      <w:ind w:firstLine="0"/>
      <w:jc w:val="left"/>
    </w:pPr>
    <w:rPr>
      <w:sz w:val="24"/>
    </w:rPr>
  </w:style>
  <w:style w:type="paragraph" w:styleId="aa">
    <w:name w:val="footer"/>
    <w:basedOn w:val="a"/>
    <w:rsid w:val="000C44C5"/>
    <w:pPr>
      <w:suppressAutoHyphens/>
    </w:pPr>
    <w:rPr>
      <w:sz w:val="20"/>
    </w:rPr>
  </w:style>
  <w:style w:type="paragraph" w:customStyle="1" w:styleId="ab">
    <w:name w:val="Подпись на  бланке должностного лица"/>
    <w:basedOn w:val="a"/>
    <w:next w:val="a7"/>
    <w:rsid w:val="000C44C5"/>
    <w:pPr>
      <w:spacing w:before="480" w:line="240" w:lineRule="exact"/>
      <w:ind w:left="7088"/>
    </w:pPr>
  </w:style>
  <w:style w:type="paragraph" w:customStyle="1" w:styleId="ac">
    <w:name w:val="Приложение"/>
    <w:basedOn w:val="a7"/>
    <w:rsid w:val="000C44C5"/>
    <w:pPr>
      <w:tabs>
        <w:tab w:val="left" w:pos="1673"/>
      </w:tabs>
      <w:spacing w:before="240" w:line="240" w:lineRule="exact"/>
      <w:ind w:left="1985" w:hanging="1985"/>
    </w:pPr>
  </w:style>
  <w:style w:type="paragraph" w:customStyle="1" w:styleId="ad">
    <w:name w:val="Вид документа"/>
    <w:basedOn w:val="a"/>
    <w:next w:val="a7"/>
    <w:rsid w:val="000C44C5"/>
    <w:pPr>
      <w:suppressAutoHyphens/>
      <w:spacing w:line="240" w:lineRule="exact"/>
      <w:jc w:val="center"/>
    </w:pPr>
    <w:rPr>
      <w:b/>
      <w:caps/>
      <w:sz w:val="24"/>
    </w:rPr>
  </w:style>
  <w:style w:type="paragraph" w:customStyle="1" w:styleId="ae">
    <w:name w:val="Гриф согласования"/>
    <w:basedOn w:val="a"/>
    <w:rsid w:val="000C44C5"/>
    <w:pPr>
      <w:tabs>
        <w:tab w:val="left" w:pos="2835"/>
      </w:tabs>
      <w:suppressAutoHyphens/>
      <w:spacing w:before="480" w:line="240" w:lineRule="exact"/>
    </w:pPr>
  </w:style>
  <w:style w:type="paragraph" w:customStyle="1" w:styleId="af">
    <w:name w:val="Гриф утверждения"/>
    <w:basedOn w:val="a7"/>
    <w:rsid w:val="000C44C5"/>
    <w:pPr>
      <w:tabs>
        <w:tab w:val="right" w:pos="4253"/>
      </w:tabs>
      <w:suppressAutoHyphens/>
      <w:spacing w:after="240" w:line="240" w:lineRule="exact"/>
      <w:ind w:firstLine="0"/>
    </w:pPr>
  </w:style>
  <w:style w:type="paragraph" w:customStyle="1" w:styleId="af0">
    <w:name w:val="Подпись на общем бланке"/>
    <w:basedOn w:val="af1"/>
    <w:next w:val="a7"/>
    <w:rsid w:val="000C44C5"/>
    <w:pPr>
      <w:tabs>
        <w:tab w:val="right" w:pos="9639"/>
      </w:tabs>
      <w:suppressAutoHyphens/>
      <w:spacing w:before="480" w:line="240" w:lineRule="exact"/>
      <w:ind w:left="0"/>
    </w:pPr>
  </w:style>
  <w:style w:type="paragraph" w:styleId="af1">
    <w:name w:val="Signature"/>
    <w:basedOn w:val="a"/>
    <w:rsid w:val="000C44C5"/>
    <w:pPr>
      <w:ind w:left="4252"/>
    </w:pPr>
  </w:style>
  <w:style w:type="character" w:styleId="af2">
    <w:name w:val="page number"/>
    <w:basedOn w:val="a0"/>
    <w:rsid w:val="000C44C5"/>
  </w:style>
  <w:style w:type="paragraph" w:styleId="af3">
    <w:name w:val="Balloon Text"/>
    <w:basedOn w:val="a"/>
    <w:semiHidden/>
    <w:rsid w:val="006304A1"/>
    <w:rPr>
      <w:rFonts w:ascii="Tahoma" w:hAnsi="Tahoma" w:cs="Tahoma"/>
      <w:sz w:val="16"/>
      <w:szCs w:val="16"/>
    </w:rPr>
  </w:style>
  <w:style w:type="character" w:customStyle="1" w:styleId="a5">
    <w:name w:val="Верхний колонтитул Знак"/>
    <w:basedOn w:val="a0"/>
    <w:link w:val="a4"/>
    <w:rsid w:val="00A67D26"/>
    <w:rPr>
      <w:sz w:val="28"/>
    </w:rPr>
  </w:style>
  <w:style w:type="paragraph" w:customStyle="1" w:styleId="ConsPlusNonformat">
    <w:name w:val="ConsPlusNonformat"/>
    <w:rsid w:val="00CC2B8D"/>
    <w:pPr>
      <w:widowControl w:val="0"/>
      <w:autoSpaceDE w:val="0"/>
      <w:autoSpaceDN w:val="0"/>
    </w:pPr>
    <w:rPr>
      <w:rFonts w:ascii="Courier New" w:hAnsi="Courier New" w:cs="Courier New"/>
    </w:rPr>
  </w:style>
  <w:style w:type="character" w:customStyle="1" w:styleId="a8">
    <w:name w:val="Основной текст Знак"/>
    <w:basedOn w:val="a0"/>
    <w:link w:val="a7"/>
    <w:rsid w:val="000D75F1"/>
    <w:rPr>
      <w:sz w:val="28"/>
    </w:rPr>
  </w:style>
  <w:style w:type="table" w:styleId="af4">
    <w:name w:val="Table Grid"/>
    <w:basedOn w:val="a1"/>
    <w:uiPriority w:val="59"/>
    <w:rsid w:val="00DE4F2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B520D2"/>
    <w:pPr>
      <w:widowControl w:val="0"/>
      <w:autoSpaceDE w:val="0"/>
      <w:autoSpaceDN w:val="0"/>
    </w:pPr>
    <w:rPr>
      <w:rFonts w:ascii="Calibri" w:hAnsi="Calibri" w:cs="Calibri"/>
      <w:sz w:val="22"/>
    </w:rPr>
  </w:style>
  <w:style w:type="paragraph" w:customStyle="1" w:styleId="af5">
    <w:name w:val="Рецепт_заголовок"/>
    <w:basedOn w:val="a"/>
    <w:link w:val="af6"/>
    <w:qFormat/>
    <w:rsid w:val="00D96163"/>
    <w:pPr>
      <w:ind w:firstLine="426"/>
      <w:jc w:val="both"/>
    </w:pPr>
    <w:rPr>
      <w:b/>
      <w:i/>
      <w:szCs w:val="28"/>
    </w:rPr>
  </w:style>
  <w:style w:type="character" w:customStyle="1" w:styleId="af6">
    <w:name w:val="Рецепт_заголовок Знак"/>
    <w:link w:val="af5"/>
    <w:rsid w:val="00D96163"/>
    <w:rPr>
      <w:b/>
      <w:i/>
      <w:sz w:val="28"/>
      <w:szCs w:val="28"/>
    </w:rPr>
  </w:style>
  <w:style w:type="paragraph" w:styleId="af7">
    <w:name w:val="List Paragraph"/>
    <w:basedOn w:val="a"/>
    <w:uiPriority w:val="34"/>
    <w:qFormat/>
    <w:rsid w:val="00D96163"/>
    <w:pPr>
      <w:ind w:left="720"/>
      <w:contextualSpacing/>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330864">
      <w:bodyDiv w:val="1"/>
      <w:marLeft w:val="0"/>
      <w:marRight w:val="0"/>
      <w:marTop w:val="0"/>
      <w:marBottom w:val="0"/>
      <w:divBdr>
        <w:top w:val="none" w:sz="0" w:space="0" w:color="auto"/>
        <w:left w:val="none" w:sz="0" w:space="0" w:color="auto"/>
        <w:bottom w:val="none" w:sz="0" w:space="0" w:color="auto"/>
        <w:right w:val="none" w:sz="0" w:space="0" w:color="auto"/>
      </w:divBdr>
    </w:div>
    <w:div w:id="202381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5E9357E3A4D6AD1F1F7A4701D02ECE21E8EA4BB2551C5484D4157D2A77CEAC9229908B9065139669CB7233830k307F" TargetMode="External"/><Relationship Id="rId13" Type="http://schemas.openxmlformats.org/officeDocument/2006/relationships/hyperlink" Target="consultantplus://offline/ref=54D67DE796EB2154705F8AC37225DC2F22921A284FAD3FF61C0DF1A165FEB06F259827ABDB82881C073F83429961C9J" TargetMode="External"/><Relationship Id="rId18" Type="http://schemas.openxmlformats.org/officeDocument/2006/relationships/hyperlink" Target="consultantplus://offline/ref=809C89D26C84200F97A36321F58C59ED39C1F00FDB214B757143ED62DBB78F2F37CDB123F8CEC856A6A8BA67ECx9B5L"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consultantplus://offline/ref=E5E9357E3A4D6AD1F1F7A4701D02ECE21885A0BD2E03924A1C1459D7AF2CB0D926D05DBC185826799FA923k30BF" TargetMode="External"/><Relationship Id="rId12" Type="http://schemas.openxmlformats.org/officeDocument/2006/relationships/hyperlink" Target="consultantplus://offline/ref=54D67DE796EB2154705F8AC37225DC2F22921A284FAD3FF61C0DF1A165FEB06F259827ABDB82881C073F83429961C9J" TargetMode="External"/><Relationship Id="rId17" Type="http://schemas.openxmlformats.org/officeDocument/2006/relationships/hyperlink" Target="consultantplus://offline/ref=809C89D26C84200F97A36321F58C59ED39C1F00FDB214B757143ED62DBB78F2F25CDE92FF8C6D555A3BDEC36AAC3FED991E962D63C0CBEC1x4B1L"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809C89D26C84200F97A36321F58C59ED39C1F00FDB214B757143ED62DBB78F2F25CDE92FF8C6D555A3BDEC36AAC3FED991E962D63C0CBEC1x4B1L"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4D67DE796EB2154705F8AC37225DC2F22921A284FAD3FF61C0DF1A165FEB06F259827ABDB82881C073F83429961C9J"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54D67DE796EB2154705F8AC37225DC2F22921A284FAD3FF61C0DF1A165FEB06F259827ABDB82881C073F83429961C9J" TargetMode="External"/><Relationship Id="rId23" Type="http://schemas.openxmlformats.org/officeDocument/2006/relationships/header" Target="header3.xml"/><Relationship Id="rId10" Type="http://schemas.openxmlformats.org/officeDocument/2006/relationships/hyperlink" Target="consultantplus://offline/ref=54D67DE796EB2154705F8AC37225DC2F22921A284FAD3FF61C0DF1A165FEB06F259827ABDB82881C073F83429961C9J"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E5E9357E3A4D6AD1F1F7A4701D02ECE21E88A5B02C50C5484D4157D2A77CEAC9229908B9065139669CB7233830k307F" TargetMode="External"/><Relationship Id="rId14" Type="http://schemas.openxmlformats.org/officeDocument/2006/relationships/hyperlink" Target="consultantplus://offline/ref=54D67DE796EB2154705F8AC37225DC2F22921A284FAD3FF61C0DF1A165FEB06F259827ABDB82881C073F83429961C9J" TargetMode="External"/><Relationship Id="rId22"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64;&#1072;&#1073;&#1083;&#1086;&#1085;&#1099;%20&#1048;&#1050;&#1055;&#1050;%20(2021)\&#1058;&#1048;&#1050;\&#1043;&#1086;&#1090;&#1086;&#1074;&#1099;&#1077;\09.&#1055;&#1088;&#1086;&#1076;&#1086;&#1083;&#1100;&#1085;&#1099;&#1081;%20&#1073;&#1083;&#1072;&#1085;&#1082;%20&#1054;&#1041;&#1056;&#1040;&#1047;&#1045;&#1062;%202021%20&#1055;&#1088;&#1086;&#1090;&#1086;&#1082;&#1086;&#1083;_&#1047;&#105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09.Продольный бланк ОБРАЗЕЦ 2021 Протокол_ЗК.dotx</Template>
  <TotalTime>1</TotalTime>
  <Pages>9</Pages>
  <Words>3384</Words>
  <Characters>19294</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ИВЦ</Company>
  <LinksUpToDate>false</LinksUpToDate>
  <CharactersWithSpaces>22633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Крутиков Александр Борисович</dc:creator>
  <cp:lastModifiedBy>ГИИ</cp:lastModifiedBy>
  <cp:revision>2</cp:revision>
  <cp:lastPrinted>2025-07-23T06:23:00Z</cp:lastPrinted>
  <dcterms:created xsi:type="dcterms:W3CDTF">2025-07-23T06:25:00Z</dcterms:created>
  <dcterms:modified xsi:type="dcterms:W3CDTF">2025-07-23T06:25:00Z</dcterms:modified>
</cp:coreProperties>
</file>